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A81" w:rsidRDefault="00A357A6" w:rsidP="00F630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5E19" w:rsidRDefault="00F630D3" w:rsidP="00957A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Литературно-исторический кружок</w:t>
      </w:r>
      <w:r w:rsidR="00764C99" w:rsidRPr="00764C99">
        <w:rPr>
          <w:rFonts w:ascii="Times New Roman" w:hAnsi="Times New Roman" w:cs="Times New Roman"/>
          <w:b/>
          <w:sz w:val="28"/>
          <w:szCs w:val="28"/>
        </w:rPr>
        <w:t xml:space="preserve"> «Поиск»</w:t>
      </w:r>
    </w:p>
    <w:p w:rsidR="00F60394" w:rsidRDefault="00F60394" w:rsidP="00957A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ПДО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Ахтареева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Э.М.</w:t>
      </w:r>
    </w:p>
    <w:p w:rsidR="00287CBF" w:rsidRPr="00764C99" w:rsidRDefault="00287CBF" w:rsidP="00287CBF">
      <w:pPr>
        <w:pStyle w:val="2"/>
      </w:pPr>
      <w:r>
        <w:t>Занятие</w:t>
      </w:r>
      <w:proofErr w:type="gramStart"/>
      <w:r>
        <w:t>1</w:t>
      </w:r>
      <w:proofErr w:type="gramEnd"/>
    </w:p>
    <w:p w:rsidR="00A357A6" w:rsidRDefault="007D0D1F" w:rsidP="00A357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6.04.2020</w:t>
      </w:r>
    </w:p>
    <w:p w:rsidR="00A357A6" w:rsidRDefault="00A357A6" w:rsidP="00A357A6">
      <w:pPr>
        <w:rPr>
          <w:rFonts w:ascii="Times New Roman" w:hAnsi="Times New Roman" w:cs="Times New Roman"/>
          <w:sz w:val="28"/>
          <w:szCs w:val="28"/>
        </w:rPr>
      </w:pPr>
      <w:r w:rsidRPr="00A357A6">
        <w:rPr>
          <w:rFonts w:ascii="Times New Roman" w:hAnsi="Times New Roman" w:cs="Times New Roman"/>
          <w:sz w:val="28"/>
          <w:szCs w:val="28"/>
        </w:rPr>
        <w:t xml:space="preserve">1. </w:t>
      </w:r>
      <w:r w:rsidRPr="00764C99">
        <w:rPr>
          <w:rFonts w:ascii="Times New Roman" w:hAnsi="Times New Roman" w:cs="Times New Roman"/>
          <w:sz w:val="28"/>
          <w:szCs w:val="28"/>
        </w:rPr>
        <w:t>Проектная работа «За нами будущее</w:t>
      </w:r>
      <w:proofErr w:type="gramStart"/>
      <w:r w:rsidRPr="00764C99">
        <w:rPr>
          <w:rFonts w:ascii="Times New Roman" w:hAnsi="Times New Roman" w:cs="Times New Roman"/>
          <w:sz w:val="28"/>
          <w:szCs w:val="28"/>
        </w:rPr>
        <w:t>»</w:t>
      </w:r>
      <w:r w:rsidR="004E271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E2711">
        <w:rPr>
          <w:rFonts w:ascii="Times New Roman" w:hAnsi="Times New Roman" w:cs="Times New Roman"/>
          <w:sz w:val="28"/>
          <w:szCs w:val="28"/>
        </w:rPr>
        <w:t>домашнее задание)</w:t>
      </w:r>
    </w:p>
    <w:p w:rsidR="00F630D3" w:rsidRPr="008818F5" w:rsidRDefault="00A357A6" w:rsidP="00D102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Отправить свои работы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электронную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7A6">
        <w:rPr>
          <w:rFonts w:ascii="Times New Roman" w:hAnsi="Times New Roman" w:cs="Times New Roman"/>
          <w:b/>
          <w:sz w:val="28"/>
          <w:szCs w:val="28"/>
        </w:rPr>
        <w:t>почту4411000164</w:t>
      </w:r>
      <w:proofErr w:type="spellStart"/>
      <w:r w:rsidRPr="00A357A6"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 w:rsidRPr="00A357A6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A357A6">
        <w:rPr>
          <w:rFonts w:ascii="Times New Roman" w:hAnsi="Times New Roman" w:cs="Times New Roman"/>
          <w:b/>
          <w:sz w:val="28"/>
          <w:szCs w:val="28"/>
          <w:lang w:val="en-US"/>
        </w:rPr>
        <w:t>tatar</w:t>
      </w:r>
      <w:proofErr w:type="spellEnd"/>
      <w:r w:rsidRPr="00A357A6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A357A6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Тема занятия:</w:t>
      </w: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Взаимоотношения человека и природы по произведениям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Ф.Абрамова</w:t>
      </w:r>
      <w:proofErr w:type="spell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чем плачут лошади» и Г. Ибрагимова « </w:t>
      </w:r>
      <w:proofErr w:type="gram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Чубарый</w:t>
      </w:r>
      <w:proofErr w:type="gram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 занятия</w:t>
      </w:r>
      <w:proofErr w:type="gramStart"/>
      <w:r w:rsidRPr="004E271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:</w:t>
      </w:r>
      <w:proofErr w:type="gram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коммуникативной компетенции, совершенствование устной речи.                  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</w:t>
      </w:r>
      <w:proofErr w:type="gramStart"/>
      <w:r w:rsidRPr="004E271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:</w:t>
      </w:r>
      <w:proofErr w:type="gram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 умения смыслового чтения с целью извлечения информации,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E271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развивающие:</w:t>
      </w: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сравнивать, анализировать, обобщать, воспитательные: воспитание любви к природе, ориентирование детей на усвоение общечеловеческих ценностей.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каких только мастей лошади не существует! </w:t>
      </w:r>
      <w:proofErr w:type="spell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В.И.Даль</w:t>
      </w:r>
      <w:proofErr w:type="spell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насчитывал около  полусотни. Обратите внимание на экран. Вороная,бурая,пегая,чубарая,гнедая,пегая,чалая,игреневая,соловая</w:t>
      </w:r>
      <w:proofErr w:type="gram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… В</w:t>
      </w:r>
      <w:proofErr w:type="gram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стречается и очень редкий окрас – серебристо-вороная масть. Эстеты называют этот окрас «графским серебром». Один из самых редких мастей </w:t>
      </w:r>
      <w:proofErr w:type="gram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-и</w:t>
      </w:r>
      <w:proofErr w:type="gram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забелловая. Цвета  новой  отчеканенной золотой монеты. Поистине сказочный кон</w:t>
      </w:r>
      <w:proofErr w:type="gram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ь-</w:t>
      </w:r>
      <w:proofErr w:type="gram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чудо природы. Вот как описывает Лев Николаевич Толстой лошадь:                                                                                                                                                                                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хороша лошадь, когда она, дожидаясь хозяина, нетерпеливо  бьет  твердым копытом о землю, поводит черным, умным глазом и раздувает ноздри! Как  хороша лошадь, когда</w:t>
      </w:r>
      <w:proofErr w:type="gram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покрытая пеной,  она после   долгого бега вернется домой и, самодовольно фыркая, мотает головой и ждет, чтобы отвели ее в теплый денник, где ее ждет  свежая подстилка  и душистое сено.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прекрасна лошадь</w:t>
      </w:r>
      <w:proofErr w:type="gram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она вольно несется по полю, распустив  хвост и вытянув гибкую шею.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Лошадь прекрасна всегда: и в движении, и в покое, и на работе, и на отдыхе…» </w:t>
      </w:r>
    </w:p>
    <w:p w:rsidR="004E2711" w:rsidRPr="004E2711" w:rsidRDefault="004E2711" w:rsidP="004E2711">
      <w:pPr>
        <w:numPr>
          <w:ilvl w:val="0"/>
          <w:numId w:val="11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словом «</w:t>
      </w:r>
      <w:proofErr w:type="gram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лошадь</w:t>
      </w:r>
      <w:proofErr w:type="gram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»   какие  у вас  возникают  ассоциации?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( добрые глаза, подкова, скачки, сено, густая грива, вспоминается езда на лошади, скачки на ипподроме…)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 лошади занимает большое место и в литературе. </w:t>
      </w:r>
    </w:p>
    <w:p w:rsidR="004E2711" w:rsidRPr="004E2711" w:rsidRDefault="004E2711" w:rsidP="004E2711">
      <w:pPr>
        <w:numPr>
          <w:ilvl w:val="0"/>
          <w:numId w:val="10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вы произведения можете вспомнить?  (  «Теплый хлеб», «Песнь о вещем Олеге…» и так далее.)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ни одно другое  животное, даже  собака, не удостаивалось  такого количества стихов и повестей, не было запечатлено так многократно в скульптуре и на живописных полотнах, ни одно не заняло столь прочного и почетного места в фольклоре. Например, кентавры, крылатый конь Пегас, конек-горбунок</w:t>
      </w:r>
      <w:proofErr w:type="gram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в </w:t>
      </w:r>
      <w:r w:rsidRPr="004E27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27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веке в странах Древнего Востока проводились состязания колесниц, в Древнем Египте действовал </w:t>
      </w:r>
      <w:proofErr w:type="spell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ипподром</w:t>
      </w:r>
      <w:proofErr w:type="gram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spellEnd"/>
      <w:proofErr w:type="gram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первым ипподром открыли в городе Лебедянь Тамбовской губернии(сейчас Липецкая область) в 1834 году. В  Казани ежегодно проходят скачки на </w:t>
      </w:r>
      <w:proofErr w:type="spell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ипподроме</w:t>
      </w:r>
      <w:proofErr w:type="gram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spellEnd"/>
      <w:proofErr w:type="gram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Государственном Национальном музее  Республики  Татарстан  недавно проходила выставка «Полцарства  за коня».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сколько в народе сложено песен, пословиц, поговорок о </w:t>
      </w:r>
      <w:proofErr w:type="spell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лошадях</w:t>
      </w:r>
      <w:proofErr w:type="gram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!В</w:t>
      </w:r>
      <w:proofErr w:type="gram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spell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некоторые из них: боевой конь нужен в бою, скакун нужен ежедневно; кони в лугах, что жемчуг в шелках; казак  без коня, что воин без ружья. Мне очень нравится вот эта пословица: « Велик аллах! Сохранит он жизнь, у кого будет эта лошадь!» Лошадь золотисто-рыжая со звездочкой во лбу называлась лошадью пророка  Магомета. 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Дидактическая игра «Собери пословицы»</w:t>
      </w:r>
    </w:p>
    <w:p w:rsidR="004E2711" w:rsidRPr="004E2711" w:rsidRDefault="004E2711" w:rsidP="004E2711">
      <w:pPr>
        <w:tabs>
          <w:tab w:val="center" w:pos="5456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Казак без </w:t>
      </w:r>
      <w:proofErr w:type="gramStart"/>
      <w:r w:rsidRPr="004E2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коня</w:t>
      </w:r>
      <w:proofErr w:type="gramEnd"/>
      <w:r w:rsidRPr="004E2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……что жемчуг в шелках</w:t>
      </w:r>
    </w:p>
    <w:p w:rsidR="004E2711" w:rsidRPr="004E2711" w:rsidRDefault="004E2711" w:rsidP="004E2711">
      <w:pPr>
        <w:tabs>
          <w:tab w:val="left" w:pos="4185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Кони в лугах</w:t>
      </w:r>
      <w:proofErr w:type="gramStart"/>
      <w:r w:rsidRPr="004E2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…………….</w:t>
      </w:r>
      <w:proofErr w:type="gramEnd"/>
      <w:r w:rsidRPr="004E2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 кого будет эта лошадь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Велик Аллах. Сохранит он жизнь тому</w:t>
      </w:r>
      <w:proofErr w:type="gramStart"/>
      <w:r w:rsidRPr="004E2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……….</w:t>
      </w:r>
      <w:proofErr w:type="gramEnd"/>
      <w:r w:rsidRPr="004E2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воин без ружья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часть</w:t>
      </w:r>
      <w:proofErr w:type="gramStart"/>
      <w:r w:rsidRPr="004E2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 мы попытаемся сравнить два произведения двух  разных писателей, которые жили в разное время, писали на разных языках. Что же их объединяет? 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ообщение </w:t>
      </w:r>
      <w:r w:rsidRPr="004E2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писателях </w:t>
      </w:r>
      <w:proofErr w:type="spellStart"/>
      <w:r w:rsidRPr="004E2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Ф.А.Абрамов</w:t>
      </w:r>
      <w:proofErr w:type="spellEnd"/>
      <w:r w:rsidRPr="004E2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proofErr w:type="spellStart"/>
      <w:r w:rsidRPr="004E2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Г.Г.Ибрагимова</w:t>
      </w:r>
      <w:proofErr w:type="spellEnd"/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  Александрович  Абрамов  ушел на фронт добровольцем, был ранен, после войны стал преподавателем. Он никогда не забывал родную деревню.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Галимджан</w:t>
      </w:r>
      <w:proofErr w:type="spell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Ибрагимов  тоже вырос в деревне и с детства любил ухаживать за  лошадьми.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«Любовь к ним у меня в крови», - говорил писатель.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главные заповеди писателей: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Сотвори мир в душе и пошли его людям.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Чистый человек  помогает жизни, природе.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человек связан  с природой. Природа – это жизнь…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2.Слова учителя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разных произведения « </w:t>
      </w:r>
      <w:proofErr w:type="gram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Чубарый</w:t>
      </w:r>
      <w:proofErr w:type="gram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Г. Ибрагимова  и «О чем  плачут  лошади» </w:t>
      </w:r>
      <w:proofErr w:type="spell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Ф.Абрамова</w:t>
      </w:r>
      <w:proofErr w:type="spell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E2711" w:rsidRPr="004E2711" w:rsidRDefault="004E2711" w:rsidP="004E2711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проблемы поднимают писатели, актуальны ли они? Вот     главные  задачи  на  нашем уроке </w:t>
      </w:r>
    </w:p>
    <w:p w:rsidR="004E2711" w:rsidRPr="004E2711" w:rsidRDefault="004E2711" w:rsidP="004E2711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же главные герои в этих рассказах? Конечно же, это человек и природа. 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тема волновала многих писателей, поэтов.  Вот отрывок из стихотворения Владимира  Маяковского: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Подошел и вижу-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каплицей каплица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морде</w:t>
      </w:r>
      <w:proofErr w:type="gram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катится, 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прячется в шерсти…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чем же плачет эта лошадь?  Этот  вопрос можно задать, видя слезы  в глазах любых других  бессловесных животных, которые помогают человеку, берут на себя часть его забот, трудную работу. Они не могут говорить, пожаловаться нам, людям, и только слезы говорят о том, что они тоже умеют страдать.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Нам  предстоит прожить часть жизни героев. Да, главные герои – это человек и лошадь. Они рядом и  в праздники, и  в  трудные военные годы. Их ноша одна на  двоих – жизнь.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3.Анализ отрывков рассказа </w:t>
      </w:r>
      <w:proofErr w:type="spellStart"/>
      <w:r w:rsidRPr="004E2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Г.Ибрагимова</w:t>
      </w:r>
      <w:proofErr w:type="spellEnd"/>
      <w:r w:rsidRPr="004E2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« Чубарый»   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Обратимся к главному герою рассказа Г. Ибрагимова «Чубарый»</w:t>
      </w:r>
    </w:p>
    <w:p w:rsidR="004E2711" w:rsidRPr="004E2711" w:rsidRDefault="004E2711" w:rsidP="004E2711">
      <w:pPr>
        <w:numPr>
          <w:ilvl w:val="0"/>
          <w:numId w:val="9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главный герой этого рассказа?  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Мы видим мальчика, который бежит к своим друзья</w:t>
      </w:r>
      <w:proofErr w:type="gram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м-</w:t>
      </w:r>
      <w:proofErr w:type="gram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лошадям. Это время,          когда лошади были счастливы… Главный герой этого рассказа -  </w:t>
      </w:r>
      <w:proofErr w:type="spell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Закир</w:t>
      </w:r>
      <w:proofErr w:type="spell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2711" w:rsidRPr="004E2711" w:rsidRDefault="004E2711" w:rsidP="004E2711">
      <w:pPr>
        <w:numPr>
          <w:ilvl w:val="0"/>
          <w:numId w:val="9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радостное событие произошло в его жизни?</w:t>
      </w:r>
      <w:proofErr w:type="gram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(  В жизни у него произошло радостное событие: родился жеребенок)</w:t>
      </w:r>
    </w:p>
    <w:p w:rsidR="004E2711" w:rsidRPr="004E2711" w:rsidRDefault="004E2711" w:rsidP="004E2711">
      <w:pPr>
        <w:numPr>
          <w:ilvl w:val="0"/>
          <w:numId w:val="9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 описание  в тексте.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как описывает его Г. Ибрагимов</w:t>
      </w:r>
      <w:proofErr w:type="gram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«…А жеребенок был действительно какой-то удивительный: его ноги  ступали очень легко, щиколотки были такие длинные, тонкие; такие, говорят, бывают лишь у скакунов. Не совсем высохшие хвост и грива были короткие, но они уже сами по себе вились  и были похожи на пушистую шелковую бахрому. По округлой спине, как раз по спинному хребту, от  хвоста до самой гривы шириной с палец, как лента, тянулась полоса черной шерсти. На широком лбу продолговатой  и умной головы была белая полоса, которая отличала жеребенка от тысячи миллионов его сверстников и делала неповторимым по красоте. Казалось, все его тело отлито рукой самого аллаха и ангелов. Он родился таким красивым, таким благородным</w:t>
      </w:r>
      <w:proofErr w:type="gram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… О</w:t>
      </w:r>
      <w:proofErr w:type="gram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пределить, какой он был масти, я не мог, затруднялся. Не </w:t>
      </w:r>
      <w:proofErr w:type="gram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черный</w:t>
      </w:r>
      <w:proofErr w:type="gram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нельзя сказать, что серый, и не такой  чисто гнедо-чалый, как мать. Какой-то синеватый, поблескивает, как светло-голубой цветок….»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Посмотрите,  какие интересные выражения использует автор: «Изваян руками самого бога», т.е.   необычной  красоты конь. 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</w:t>
      </w:r>
      <w:proofErr w:type="spell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Закиром</w:t>
      </w:r>
      <w:proofErr w:type="spell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жеребенком наблюдается и радость, и горе.  Найдите строчки, подтверждающие  мои слова</w:t>
      </w:r>
      <w:proofErr w:type="gram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случилось с жеребенком ?( «…в большую телегу запряжен наш саврасый конь, к оглобле привязана гнедо-чалая кобыла. Она  беспрерывно ржет, хочет вырваться и уйти куда-то</w:t>
      </w:r>
      <w:proofErr w:type="gram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… Ч</w:t>
      </w:r>
      <w:proofErr w:type="gram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етырех жеребят загрызли. Чубарый наш жив. Только </w:t>
      </w:r>
      <w:proofErr w:type="gram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укусили заднюю ногу… Мне повезло</w:t>
      </w:r>
      <w:proofErr w:type="gram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рана  оказалась неглубокой... Вместе с моим Чубарым заболел и я, потерял сон, перестал есть, но, когда он поправился и начал резвиться, я тоже пришел в себя…»</w:t>
      </w:r>
      <w:proofErr w:type="gram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</w:p>
    <w:p w:rsidR="004E2711" w:rsidRPr="004E2711" w:rsidRDefault="004E2711" w:rsidP="004E2711">
      <w:pPr>
        <w:numPr>
          <w:ilvl w:val="0"/>
          <w:numId w:val="8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Какое влияние оказывал на </w:t>
      </w:r>
      <w:proofErr w:type="spell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Закира</w:t>
      </w:r>
      <w:proofErr w:type="spell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жеребенок</w:t>
      </w:r>
      <w:proofErr w:type="gram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?.</w:t>
      </w:r>
      <w:proofErr w:type="gramEnd"/>
    </w:p>
    <w:p w:rsidR="004E2711" w:rsidRPr="004E2711" w:rsidRDefault="004E2711" w:rsidP="004E2711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(Сильное влияние  на мальчика и  на формирование таких черт характера  как доброта, милосердие оказал жеребенок Чубарый</w:t>
      </w:r>
      <w:proofErr w:type="gram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</w:p>
    <w:p w:rsidR="004E2711" w:rsidRPr="004E2711" w:rsidRDefault="004E2711" w:rsidP="004E2711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2711" w:rsidRPr="004E2711" w:rsidRDefault="004E2711" w:rsidP="004E2711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711" w:rsidRPr="004E2711" w:rsidRDefault="004E2711" w:rsidP="004E2711">
      <w:pPr>
        <w:numPr>
          <w:ilvl w:val="0"/>
          <w:numId w:val="8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какому празднику готовился </w:t>
      </w:r>
      <w:proofErr w:type="spell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Закир</w:t>
      </w:r>
      <w:proofErr w:type="spell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? (</w:t>
      </w:r>
      <w:proofErr w:type="spell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Закир</w:t>
      </w:r>
      <w:proofErr w:type="spell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готовился к национальному татарскому празднику Сабантуй)</w:t>
      </w:r>
    </w:p>
    <w:p w:rsidR="004E2711" w:rsidRPr="004E2711" w:rsidRDefault="004E2711" w:rsidP="004E2711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711" w:rsidRPr="004E2711" w:rsidRDefault="004E2711" w:rsidP="004E2711">
      <w:pPr>
        <w:numPr>
          <w:ilvl w:val="0"/>
          <w:numId w:val="8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  эти строчки.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«…Приготовили самую хорошую плетку...На себя я надел толстую хлопчатобумажную красную рубашку… Я попросил у матери какой-то зеленый платок</w:t>
      </w:r>
      <w:proofErr w:type="gram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…П</w:t>
      </w:r>
      <w:proofErr w:type="gram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красоте мой Чубарый был первым, и мальчик, который  сидит на нем, должен выглядеть не хуже, думал я…»      </w:t>
      </w:r>
    </w:p>
    <w:p w:rsidR="004E2711" w:rsidRPr="004E2711" w:rsidRDefault="004E2711" w:rsidP="004E2711">
      <w:pPr>
        <w:numPr>
          <w:ilvl w:val="0"/>
          <w:numId w:val="8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досталась победа </w:t>
      </w:r>
      <w:proofErr w:type="spell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Закиру</w:t>
      </w:r>
      <w:proofErr w:type="spell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скачках?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(Нелегко досталась победа </w:t>
      </w:r>
      <w:proofErr w:type="spell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Закиру</w:t>
      </w:r>
      <w:proofErr w:type="spell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proofErr w:type="gram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…Не знаю, то ли я очень гнал Чубарого и запалил, то ли погубило  его то, что я по приезде на майдан остановился, споря со старостой, но что-то случилось: на второй день сабантуя Чубарый не мог встать на ноги, не пил, не ел. Бедняжка с тоской смотрел на всех своими по-человечески умными, полными слез глазами и так пролежал почти неделю. А в пятницу утром, в десять часов, его не стало. Когда Чубарый умирал, я стоял у изголовья. Я не мог плакать. Сердце мое окаменело</w:t>
      </w:r>
      <w:proofErr w:type="gram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… И</w:t>
      </w:r>
      <w:proofErr w:type="gram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долго мне казалось, что Чубарый унес с собой мою любовь ко всему: к земле, небу и людям…»)</w:t>
      </w:r>
    </w:p>
    <w:p w:rsidR="004E2711" w:rsidRPr="004E2711" w:rsidRDefault="004E2711" w:rsidP="004E2711">
      <w:pPr>
        <w:numPr>
          <w:ilvl w:val="0"/>
          <w:numId w:val="7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произошло такое горе? 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Животные понимают хорошее отношение к себе и отвечают на заботу, не забывают добра и остаются верными. Животное может отдать жизнь за человека.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4.Анализ рассказа </w:t>
      </w:r>
      <w:proofErr w:type="spell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Ф.Абрамова</w:t>
      </w:r>
      <w:proofErr w:type="spell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чем плачут лошади»   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рассказе </w:t>
      </w:r>
      <w:proofErr w:type="spell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Г.Ибрагимова</w:t>
      </w:r>
      <w:proofErr w:type="spell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и радость, и горе, то  произведение </w:t>
      </w:r>
      <w:proofErr w:type="spell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Ф.Абрамова</w:t>
      </w:r>
      <w:proofErr w:type="spell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вызывает только чувство жалости и вины, так как очень тяжелая жизнь у лошадей.</w:t>
      </w:r>
    </w:p>
    <w:p w:rsidR="004E2711" w:rsidRPr="004E2711" w:rsidRDefault="004E2711" w:rsidP="004E2711">
      <w:pPr>
        <w:numPr>
          <w:ilvl w:val="0"/>
          <w:numId w:val="6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герой так часто бегает на луг к лошадям?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( Наверное, для того чтобы скрасить жалкое существование). « …Но чаще всего лошади вызывали у меня чувство жалости и даже какой-то непонятной вины перед ними..</w:t>
      </w:r>
      <w:proofErr w:type="gram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gram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 постоянно томились , умирали от жажды , их донимали гнус, а в затишные вечера серым облаком, тучей клубился над </w:t>
      </w: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ними комар и мошкара. В общем, что говорить</w:t>
      </w:r>
      <w:proofErr w:type="gram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нелегко жилось беднягам. И потому –то я как </w:t>
      </w:r>
      <w:proofErr w:type="gram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</w:t>
      </w:r>
      <w:proofErr w:type="gram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пытался скрасить, облегчить их долю…»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5.Сравнительный анализ описания лошадей в двух рассказах (работа в группах)</w:t>
      </w:r>
    </w:p>
    <w:p w:rsidR="004E2711" w:rsidRPr="004E2711" w:rsidRDefault="004E2711" w:rsidP="004E2711">
      <w:pPr>
        <w:tabs>
          <w:tab w:val="left" w:pos="423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E2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Чубарый</w:t>
      </w: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</w:t>
      </w:r>
      <w:r w:rsidRPr="004E2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2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чем</w:t>
      </w: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2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плачут</w:t>
      </w: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2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лошади</w:t>
      </w: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E27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Конь</w:t>
      </w:r>
      <w:r w:rsidRPr="004E27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ab/>
      </w:r>
      <w:r w:rsidRPr="004E2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4E2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4E2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4E2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4E27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Лошадь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стройный</w:t>
      </w:r>
      <w:proofErr w:type="gram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обреченная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грациозный</w:t>
      </w: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понурая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тонкий</w:t>
      </w: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жалкая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красивый</w:t>
      </w: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неряшливая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711" w:rsidRPr="004E2711" w:rsidRDefault="004E2711" w:rsidP="004E2711">
      <w:pPr>
        <w:numPr>
          <w:ilvl w:val="0"/>
          <w:numId w:val="5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 вы думаете, почему   мы использовала для сравнения слова-синонимы: конь-лошадь?  </w:t>
      </w:r>
    </w:p>
    <w:p w:rsidR="004E2711" w:rsidRPr="004E2711" w:rsidRDefault="004E2711" w:rsidP="004E2711">
      <w:pPr>
        <w:numPr>
          <w:ilvl w:val="0"/>
          <w:numId w:val="5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в поэзии чаще всего используются слово  «конь», а в прозе – «лошадь»? (индивидуальное задание)</w:t>
      </w:r>
    </w:p>
    <w:p w:rsidR="004E2711" w:rsidRPr="004E2711" w:rsidRDefault="004E2711" w:rsidP="004E2711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исследовательской работы наткнулась на статью в журнале о возникновении слова «лошадь». 235 лет назад поэт </w:t>
      </w:r>
      <w:proofErr w:type="spell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А.Сумароков</w:t>
      </w:r>
      <w:proofErr w:type="spell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своей статье « Об истреблении чужих слов из русского языка» затронул и без колебаний решил проблему соотношения между синонимами конь и лошадь в русском языке: «Предки наши несколько татарских слов присвоили нашему языку и вместо слова «конь» присвоено слово « лошадь» от «</w:t>
      </w:r>
      <w:proofErr w:type="spell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алаша</w:t>
      </w:r>
      <w:proofErr w:type="spell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Приняв, слово «лошадь», коня  в нее преобразили.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украинский языковед </w:t>
      </w:r>
      <w:proofErr w:type="spell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В.Нимчук</w:t>
      </w:r>
      <w:proofErr w:type="spell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термин «лошадь» объясняет от слова «</w:t>
      </w:r>
      <w:proofErr w:type="spell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лоший</w:t>
      </w:r>
      <w:proofErr w:type="spell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»- плохой. Отсюда и сохраняется  немножко  </w:t>
      </w:r>
      <w:proofErr w:type="spell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уничтожительно</w:t>
      </w:r>
      <w:proofErr w:type="spell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-пренебрежительная  окрашенность по сравнению со словом «конь».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вернемся к рассказу…</w:t>
      </w:r>
    </w:p>
    <w:p w:rsidR="004E2711" w:rsidRPr="004E2711" w:rsidRDefault="004E2711" w:rsidP="004E2711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же прошли счастливые времена? </w:t>
      </w:r>
    </w:p>
    <w:p w:rsidR="004E2711" w:rsidRPr="004E2711" w:rsidRDefault="004E2711" w:rsidP="004E2711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Лошади не нужны?</w:t>
      </w:r>
    </w:p>
    <w:p w:rsidR="004E2711" w:rsidRPr="004E2711" w:rsidRDefault="004E2711" w:rsidP="004E2711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плакала Рыжуха? О чем?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Лошадь раньше была как член семьи, ей отдавали последний кусок хлеба. Ни один праздник не обходился без них.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Ф.Абрамов</w:t>
      </w:r>
      <w:proofErr w:type="spell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рассказывает о  Масленице. Конечно, какая масленица без лошадей</w:t>
      </w:r>
      <w:proofErr w:type="gram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ачитывается  отрывок)</w:t>
      </w:r>
    </w:p>
    <w:p w:rsidR="004E2711" w:rsidRPr="004E2711" w:rsidRDefault="004E2711" w:rsidP="004E2711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между мальчиком и Рыжухой нет понимания и доверия? 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«…И тогда я вдруг стал понимать , что я совершил что-то непоправимое, страшное, что я обманул Рыжуху, обманул всех этих несчастных кляч и доходяг и что никогда, никогда уже у меня с Рыжухой не будет той искренности и того доверия, которые были до сих пор</w:t>
      </w:r>
      <w:proofErr w:type="gram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… И</w:t>
      </w:r>
      <w:proofErr w:type="gram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тоска, тяжелая лошадиная тоска навалилась на меня, пригнула к земле.  И вскоре я уже сам казался себе каким-то нелепым, отжившим существом. Существом из той же лошадиной породы… »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Счастливые времена прошли, но ведь лошадь – часть природы, как и человек, т.е. </w:t>
      </w:r>
      <w:proofErr w:type="gram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proofErr w:type="gramEnd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причиняет вред, прежде всего себе.</w:t>
      </w:r>
    </w:p>
    <w:p w:rsidR="004E2711" w:rsidRPr="004E2711" w:rsidRDefault="004E2711" w:rsidP="004E2711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ли с этим смириться? </w:t>
      </w:r>
    </w:p>
    <w:p w:rsidR="004E2711" w:rsidRPr="004E2711" w:rsidRDefault="004E2711" w:rsidP="004E2711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чем же тревожатся писатели этих рассказов? </w:t>
      </w:r>
    </w:p>
    <w:p w:rsidR="004E2711" w:rsidRPr="004E2711" w:rsidRDefault="004E2711" w:rsidP="004E2711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проблемы они поднимают и чему учат? </w:t>
      </w:r>
    </w:p>
    <w:p w:rsidR="004E2711" w:rsidRPr="004E2711" w:rsidRDefault="004E2711" w:rsidP="004E2711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Актуальны ли  они  в наше время?</w:t>
      </w:r>
    </w:p>
    <w:p w:rsidR="004E2711" w:rsidRPr="004E2711" w:rsidRDefault="004E2711" w:rsidP="004E2711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2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итога</w:t>
      </w:r>
    </w:p>
    <w:p w:rsidR="004E2711" w:rsidRDefault="004E2711" w:rsidP="004E271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Произведения учат нас  не  только  относиться с  любовью к лошадям, но и к другим животным, у которых на глазах слезы. Станьте добрее, милосерднее, не теряйте в себе </w:t>
      </w:r>
      <w:proofErr w:type="gramStart"/>
      <w:r w:rsidRPr="004E271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человеческое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2711" w:rsidRPr="007820F6" w:rsidRDefault="004E2711" w:rsidP="004E2711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20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Домашнее задание: прочитать рассказ  </w:t>
      </w:r>
      <w:proofErr w:type="spellStart"/>
      <w:r w:rsidRPr="007820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Б.Васильева</w:t>
      </w:r>
      <w:proofErr w:type="spellEnd"/>
      <w:r w:rsidRPr="007820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«Великолепная шестерка»</w:t>
      </w:r>
      <w:proofErr w:type="gramStart"/>
      <w:r w:rsidRPr="007820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.(</w:t>
      </w:r>
      <w:proofErr w:type="gramEnd"/>
      <w:r w:rsidRPr="007820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написать отзыв)</w:t>
      </w:r>
    </w:p>
    <w:p w:rsidR="008818F5" w:rsidRPr="00E42DB0" w:rsidRDefault="00E42DB0" w:rsidP="00E42DB0">
      <w:pPr>
        <w:jc w:val="both"/>
        <w:rPr>
          <w:rStyle w:val="a3"/>
          <w:rFonts w:ascii="Times New Roman" w:eastAsia="Times New Roman" w:hAnsi="Times New Roman" w:cs="Times New Roman"/>
          <w:b/>
          <w:color w:val="auto"/>
          <w:sz w:val="28"/>
          <w:szCs w:val="28"/>
          <w:u w:val="non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е(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презентация)</w:t>
      </w:r>
    </w:p>
    <w:p w:rsidR="00287CBF" w:rsidRPr="00287CBF" w:rsidRDefault="00287CBF" w:rsidP="00287CBF">
      <w:pPr>
        <w:pStyle w:val="3"/>
        <w:rPr>
          <w:sz w:val="28"/>
          <w:szCs w:val="28"/>
        </w:rPr>
      </w:pPr>
      <w:r w:rsidRPr="00287CBF">
        <w:rPr>
          <w:sz w:val="28"/>
          <w:szCs w:val="28"/>
        </w:rPr>
        <w:t>Занятие</w:t>
      </w:r>
      <w:proofErr w:type="gramStart"/>
      <w:r w:rsidRPr="00287CBF">
        <w:rPr>
          <w:sz w:val="28"/>
          <w:szCs w:val="28"/>
        </w:rPr>
        <w:t>2</w:t>
      </w:r>
      <w:proofErr w:type="gramEnd"/>
    </w:p>
    <w:p w:rsidR="00E42DB0" w:rsidRDefault="008818F5" w:rsidP="00D1028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9.04</w:t>
      </w:r>
      <w:r w:rsidR="007D0D1F">
        <w:rPr>
          <w:rFonts w:ascii="Times New Roman" w:hAnsi="Times New Roman" w:cs="Times New Roman"/>
          <w:b/>
          <w:sz w:val="28"/>
          <w:szCs w:val="28"/>
        </w:rPr>
        <w:t xml:space="preserve">.2020  </w:t>
      </w:r>
    </w:p>
    <w:p w:rsidR="00E17CEC" w:rsidRDefault="008818F5" w:rsidP="00D1028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зан</w:t>
      </w:r>
      <w:r w:rsidR="00E42DB0">
        <w:rPr>
          <w:rFonts w:ascii="Times New Roman" w:hAnsi="Times New Roman" w:cs="Times New Roman"/>
          <w:b/>
          <w:sz w:val="28"/>
          <w:szCs w:val="28"/>
        </w:rPr>
        <w:t>ятий</w:t>
      </w:r>
      <w:proofErr w:type="gramStart"/>
      <w:r w:rsidR="00E42DB0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E42DB0">
        <w:rPr>
          <w:rFonts w:ascii="Times New Roman" w:hAnsi="Times New Roman" w:cs="Times New Roman"/>
          <w:b/>
          <w:sz w:val="28"/>
          <w:szCs w:val="28"/>
        </w:rPr>
        <w:t xml:space="preserve"> Казань и русские писатели и поэты.</w:t>
      </w:r>
    </w:p>
    <w:p w:rsidR="00E42DB0" w:rsidRDefault="00E17CEC" w:rsidP="00D1028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Цель занятий:</w:t>
      </w:r>
    </w:p>
    <w:p w:rsidR="008818F5" w:rsidRPr="008818F5" w:rsidRDefault="00E17CEC" w:rsidP="00D10282">
      <w:pPr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знако</w:t>
      </w:r>
      <w:r w:rsidR="008C3BDB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ство с творчеством писателей и поэтов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посетивших Казань.</w:t>
      </w:r>
    </w:p>
    <w:tbl>
      <w:tblPr>
        <w:tblW w:w="10631" w:type="dxa"/>
        <w:tblInd w:w="-1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6"/>
        <w:gridCol w:w="1181"/>
        <w:gridCol w:w="1417"/>
        <w:gridCol w:w="1417"/>
        <w:gridCol w:w="1890"/>
      </w:tblGrid>
      <w:tr w:rsidR="008818F5" w:rsidRPr="008818F5" w:rsidTr="008818F5">
        <w:tc>
          <w:tcPr>
            <w:tcW w:w="10631" w:type="dxa"/>
            <w:gridSpan w:val="5"/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 xml:space="preserve">Ни один город на Волге не связан так с литературой, как Казань. Дома, улицы, сады и площади буквально сроднились с романами, поэмами, стихами — они неотрывны от поэтических и писательских биографий и воспринимаются как живые страницы русской литературы. В стихах, письмах, повестях, романах, дневниковых записях мы постоянно встречаем Казань — источник творчества </w:t>
            </w:r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lastRenderedPageBreak/>
              <w:t xml:space="preserve">многих писателей и поэтов. Великий поэт II половины XVIII в. </w:t>
            </w:r>
            <w:proofErr w:type="spellStart"/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>Г.Р.Державин</w:t>
            </w:r>
            <w:proofErr w:type="spellEnd"/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 xml:space="preserve"> – наш земляк, он родился и жил в Казани. Всю жизнь Державин был верен своей любви к ней. Казани он посвятил прекрасные строки стихотворения «Арфа», за год до смерти прислал он в Казанское общество любителей отечественной словесности четыре тома своих сочинений и портрет, который находится сейчас в экспозиции Государственного музея Татарстана. В 2003 году в Казани был открыт памятник Державину.</w:t>
            </w:r>
          </w:p>
        </w:tc>
      </w:tr>
      <w:tr w:rsidR="008818F5" w:rsidRPr="008818F5" w:rsidTr="008818F5">
        <w:tc>
          <w:tcPr>
            <w:tcW w:w="5040" w:type="dxa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2464634" wp14:editId="6D000E88">
                  <wp:extent cx="2286000" cy="1143000"/>
                  <wp:effectExtent l="0" t="0" r="0" b="0"/>
                  <wp:docPr id="1" name="Рисунок 1" descr="http://www.filatelica.ru/upload/exp_files/1135/list1_pos1_shab2_f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filatelica.ru/upload/exp_files/1135/list1_pos1_shab2_f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363A68D9" wp14:editId="79D526F8">
                  <wp:extent cx="952500" cy="1323975"/>
                  <wp:effectExtent l="0" t="0" r="0" b="9525"/>
                  <wp:docPr id="2" name="Рисунок 2" descr="http://www.filatelica.ru/upload/exp_files/1135/list1_pos1_shab2_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filatelica.ru/upload/exp_files/1135/list1_pos1_shab2_f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0144E5A5" wp14:editId="4B2A8DA2">
                  <wp:extent cx="1524000" cy="1095375"/>
                  <wp:effectExtent l="0" t="0" r="0" b="9525"/>
                  <wp:docPr id="3" name="Рисунок 3" descr="http://www.filatelica.ru/upload/exp_files/1135/list1_pos1_shab2_f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filatelica.ru/upload/exp_files/1135/list1_pos1_shab2_f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18F5" w:rsidRPr="008818F5" w:rsidTr="008818F5">
        <w:tc>
          <w:tcPr>
            <w:tcW w:w="10631" w:type="dxa"/>
            <w:gridSpan w:val="5"/>
            <w:vAlign w:val="center"/>
            <w:hideMark/>
          </w:tcPr>
          <w:p w:rsidR="008C3BDB" w:rsidRDefault="008818F5" w:rsidP="00881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</w:pPr>
            <w:proofErr w:type="spellStart"/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>А.С.Пушкин</w:t>
            </w:r>
            <w:proofErr w:type="spellEnd"/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 xml:space="preserve"> приезжал Казань один раз в жизни, пробыв в ней всего два дня. Он решил объехать те места Поволжья и </w:t>
            </w:r>
            <w:proofErr w:type="spellStart"/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>Приуралья</w:t>
            </w:r>
            <w:proofErr w:type="spellEnd"/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>, которые были охвачены пугачёвским восстанием. Материалы, собранные в Казани, помогли Пушкину в создании книги "История пугачёвского бунта". Улица Пушкина - одна из самых красивых в Казани.</w:t>
            </w:r>
          </w:p>
          <w:p w:rsidR="008818F5" w:rsidRPr="008C3BDB" w:rsidRDefault="008C3BDB" w:rsidP="008C3B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>потому что его имя стояло первым в самом первом составе студентов открывшегося Казанского университета. Для казанцев мемуары Аксакова – бесценный источник познания истории и культуры нашего города начала XIX века.</w:t>
            </w:r>
          </w:p>
        </w:tc>
      </w:tr>
      <w:tr w:rsidR="008818F5" w:rsidRPr="008818F5" w:rsidTr="008818F5">
        <w:tc>
          <w:tcPr>
            <w:tcW w:w="6158" w:type="dxa"/>
            <w:gridSpan w:val="2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3E7BAEE8" wp14:editId="29F1D3D2">
                  <wp:extent cx="4752975" cy="2400300"/>
                  <wp:effectExtent l="0" t="0" r="9525" b="0"/>
                  <wp:docPr id="4" name="Рисунок 4" descr="http://www.filatelica.ru/upload/exp_files/1135/list2_pos1_shab2_f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filatelica.ru/upload/exp_files/1135/list2_pos1_shab2_f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2975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4EE88A7C" wp14:editId="4A1587AB">
                  <wp:extent cx="2276475" cy="1485900"/>
                  <wp:effectExtent l="0" t="0" r="9525" b="0"/>
                  <wp:docPr id="5" name="Рисунок 5" descr="http://www.filatelica.ru/upload/exp_files/1135/list2_pos1_shab2_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ilatelica.ru/upload/exp_files/1135/list2_pos1_shab2_f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b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3702960B" wp14:editId="7943058D">
                  <wp:extent cx="1514475" cy="1209675"/>
                  <wp:effectExtent l="0" t="0" r="9525" b="9525"/>
                  <wp:docPr id="6" name="Рисунок 6" descr="http://www.filatelica.ru/upload/exp_files/1135/list2_pos1_shab2_f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filatelica.ru/upload/exp_files/1135/list2_pos1_shab2_f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18F5" w:rsidRPr="008818F5" w:rsidRDefault="008818F5" w:rsidP="008818F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045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8"/>
        <w:gridCol w:w="4616"/>
        <w:gridCol w:w="2524"/>
        <w:gridCol w:w="67"/>
      </w:tblGrid>
      <w:tr w:rsidR="008818F5" w:rsidRPr="008818F5" w:rsidTr="008818F5">
        <w:trPr>
          <w:gridAfter w:val="1"/>
        </w:trPr>
        <w:tc>
          <w:tcPr>
            <w:tcW w:w="0" w:type="auto"/>
            <w:gridSpan w:val="3"/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 xml:space="preserve">Осенью 1844 года 16-летний Толстой выдержал вступительные экзамены в Казанский университет. Именно в Казани Толстой-юноша включается в культурную жизнь города и начинает вести дневник. Во время прогулки после пышного бала Толстой увидел на Арском поле жуткую сцену наказания солдата за побег. Вот как он описывал свои чувства: «Когда шествие миновало то место, где я стоял, я мельком </w:t>
            </w:r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lastRenderedPageBreak/>
              <w:t>увидел между рядов спину наказываемого... я не поверил, чтобы это было тело человека...». В результате казанских впечатлений Толстой создал рассказ «После бала».</w:t>
            </w:r>
          </w:p>
        </w:tc>
      </w:tr>
      <w:tr w:rsidR="008818F5" w:rsidRPr="008818F5" w:rsidTr="008818F5">
        <w:trPr>
          <w:gridAfter w:val="1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B38DF19" wp14:editId="6FD372B5">
                  <wp:extent cx="762000" cy="1133475"/>
                  <wp:effectExtent l="0" t="0" r="0" b="9525"/>
                  <wp:docPr id="7" name="Рисунок 7" descr="http://www.filatelica.ru/upload/exp_files/1135/list3_pos1_shab2_f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filatelica.ru/upload/exp_files/1135/list3_pos1_shab2_f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1DE4858A" wp14:editId="62E3B54E">
                  <wp:extent cx="1323975" cy="914400"/>
                  <wp:effectExtent l="0" t="0" r="9525" b="0"/>
                  <wp:docPr id="8" name="Рисунок 8" descr="http://www.filatelica.ru/upload/exp_files/1135/list3_pos1_shab2_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filatelica.ru/upload/exp_files/1135/list3_pos1_shab2_f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b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54AF57B0" wp14:editId="65C3D96C">
                  <wp:extent cx="952500" cy="1333500"/>
                  <wp:effectExtent l="0" t="0" r="0" b="0"/>
                  <wp:docPr id="9" name="Рисунок 9" descr="http://www.filatelica.ru/upload/exp_files/1135/list3_pos1_shab2_f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filatelica.ru/upload/exp_files/1135/list3_pos1_shab2_f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18F5" w:rsidRPr="008818F5" w:rsidTr="008818F5">
        <w:tc>
          <w:tcPr>
            <w:tcW w:w="0" w:type="auto"/>
            <w:gridSpan w:val="4"/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</w:pPr>
            <w:proofErr w:type="spellStart"/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>С.Т.Аксаков</w:t>
            </w:r>
            <w:proofErr w:type="spellEnd"/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 xml:space="preserve"> не является казанцем по рождению, но он провел здесь свои гимназические и университетские годы, здесь зародилось и развилось его влечение к литературе. С. Т. Аксакова часто называют «первым казанским студентом», потому что его имя стояло первым в самом первом составе студентов открывшегося Казанского университета. Для казанцев мемуары Аксакова – бесценный источник познания истории и культуры нашего города начала XIX века.</w:t>
            </w:r>
          </w:p>
        </w:tc>
      </w:tr>
      <w:tr w:rsidR="008818F5" w:rsidRPr="008818F5" w:rsidTr="008818F5"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2578DFF3" wp14:editId="29342D58">
                  <wp:extent cx="1323975" cy="1009650"/>
                  <wp:effectExtent l="0" t="0" r="9525" b="0"/>
                  <wp:docPr id="10" name="Рисунок 10" descr="http://www.filatelica.ru/upload/exp_files/1135/list4_pos1_shab2_f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filatelica.ru/upload/exp_files/1135/list4_pos1_shab2_f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51BC480F" wp14:editId="3F253F0A">
                  <wp:extent cx="4762500" cy="3429000"/>
                  <wp:effectExtent l="0" t="0" r="0" b="0"/>
                  <wp:docPr id="11" name="Рисунок 11" descr="http://www.filatelica.ru/upload/exp_files/1135/list4_pos1_shab2_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filatelica.ru/upload/exp_files/1135/list4_pos1_shab2_f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342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  <w:t> </w:t>
            </w:r>
          </w:p>
        </w:tc>
      </w:tr>
    </w:tbl>
    <w:p w:rsidR="008818F5" w:rsidRPr="008818F5" w:rsidRDefault="008818F5" w:rsidP="008818F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045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1"/>
        <w:gridCol w:w="4037"/>
        <w:gridCol w:w="4037"/>
      </w:tblGrid>
      <w:tr w:rsidR="008818F5" w:rsidRPr="008818F5" w:rsidTr="008818F5">
        <w:tc>
          <w:tcPr>
            <w:tcW w:w="0" w:type="auto"/>
            <w:gridSpan w:val="3"/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</w:pPr>
            <w:proofErr w:type="spellStart"/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>А.И.Герцен</w:t>
            </w:r>
            <w:proofErr w:type="spellEnd"/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 xml:space="preserve"> был в Казани 1 раз в апреле 1835 года. При переправе через Волгу у Казани чуть не утонул. Во время пребывания в городе написал несколько произведений: «Колокол», «Былое и думы», статью «Провинциальные университеты».</w:t>
            </w:r>
          </w:p>
        </w:tc>
      </w:tr>
      <w:tr w:rsidR="008818F5" w:rsidRPr="008818F5" w:rsidTr="008818F5"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2F04970" wp14:editId="273E0942">
                  <wp:extent cx="1323975" cy="952500"/>
                  <wp:effectExtent l="0" t="0" r="9525" b="0"/>
                  <wp:docPr id="12" name="Рисунок 12" descr="http://www.filatelica.ru/upload/exp_files/1135/list5_pos1_shab2_f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filatelica.ru/upload/exp_files/1135/list5_pos1_shab2_f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11F5EBF7" wp14:editId="226A250B">
                  <wp:extent cx="1323975" cy="933450"/>
                  <wp:effectExtent l="0" t="0" r="9525" b="0"/>
                  <wp:docPr id="13" name="Рисунок 13" descr="http://www.filatelica.ru/upload/exp_files/1135/list5_pos1_shab2_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filatelica.ru/upload/exp_files/1135/list5_pos1_shab2_f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  <w:t> </w:t>
            </w:r>
          </w:p>
        </w:tc>
      </w:tr>
      <w:tr w:rsidR="008818F5" w:rsidRPr="008818F5" w:rsidTr="008818F5">
        <w:tc>
          <w:tcPr>
            <w:tcW w:w="0" w:type="auto"/>
            <w:gridSpan w:val="3"/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</w:pPr>
            <w:proofErr w:type="spellStart"/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>Н.А.Некрасов</w:t>
            </w:r>
            <w:proofErr w:type="spellEnd"/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 xml:space="preserve"> был в Казани 1 раз, осенью 1846 года. Благодаря разговору, состоявшемуся между Некрасовым и крестьянином из-под Казани, возникло произведение «Кому на Руси жить хорошо?»</w:t>
            </w:r>
          </w:p>
        </w:tc>
      </w:tr>
      <w:tr w:rsidR="008818F5" w:rsidRPr="008818F5" w:rsidTr="008818F5"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5D1BE751" wp14:editId="128603D7">
                  <wp:extent cx="952500" cy="1323975"/>
                  <wp:effectExtent l="0" t="0" r="0" b="9525"/>
                  <wp:docPr id="14" name="Рисунок 14" descr="http://www.filatelica.ru/upload/exp_files/1135/list6_pos1_shab2_f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filatelica.ru/upload/exp_files/1135/list6_pos1_shab2_f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3A4E1AC9" wp14:editId="61665607">
                  <wp:extent cx="4762500" cy="3333750"/>
                  <wp:effectExtent l="0" t="0" r="0" b="0"/>
                  <wp:docPr id="15" name="Рисунок 15" descr="http://www.filatelica.ru/upload/exp_files/1135/list6_pos1_shab2_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filatelica.ru/upload/exp_files/1135/list6_pos1_shab2_f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333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2DFF2F8C" wp14:editId="31CFE201">
                  <wp:extent cx="4752975" cy="3533775"/>
                  <wp:effectExtent l="0" t="0" r="9525" b="9525"/>
                  <wp:docPr id="16" name="Рисунок 16" descr="http://www.filatelica.ru/upload/exp_files/1135/list6_pos1_shab2_f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filatelica.ru/upload/exp_files/1135/list6_pos1_shab2_f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2975" cy="353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18F5" w:rsidRPr="008818F5" w:rsidRDefault="008818F5" w:rsidP="008818F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900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  <w:gridCol w:w="3750"/>
        <w:gridCol w:w="3750"/>
        <w:gridCol w:w="6000"/>
        <w:gridCol w:w="7500"/>
      </w:tblGrid>
      <w:tr w:rsidR="008818F5" w:rsidRPr="008818F5" w:rsidTr="008818F5">
        <w:tc>
          <w:tcPr>
            <w:tcW w:w="0" w:type="auto"/>
            <w:gridSpan w:val="5"/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  <w:t>.</w:t>
            </w:r>
          </w:p>
        </w:tc>
      </w:tr>
      <w:tr w:rsidR="008818F5" w:rsidRPr="008818F5" w:rsidTr="008818F5">
        <w:tc>
          <w:tcPr>
            <w:tcW w:w="0" w:type="auto"/>
            <w:gridSpan w:val="2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F1E1988" wp14:editId="10C62FBB">
                  <wp:extent cx="4762500" cy="3429000"/>
                  <wp:effectExtent l="0" t="0" r="0" b="0"/>
                  <wp:docPr id="17" name="Рисунок 17" descr="http://www.filatelica.ru/upload/exp_files/1135/list7_pos1_shab2_f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filatelica.ru/upload/exp_files/1135/list7_pos1_shab2_f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342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1E21CAB0" wp14:editId="11698CCB">
                  <wp:extent cx="3810000" cy="2695575"/>
                  <wp:effectExtent l="0" t="0" r="0" b="9525"/>
                  <wp:docPr id="18" name="Рисунок 18" descr="http://www.filatelica.ru/upload/exp_files/1135/list7_pos1_shab2_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filatelica.ru/upload/exp_files/1135/list7_pos1_shab2_f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194B0CD5" wp14:editId="6F380CFC">
                  <wp:extent cx="4762500" cy="2390775"/>
                  <wp:effectExtent l="0" t="0" r="0" b="9525"/>
                  <wp:docPr id="19" name="Рисунок 19" descr="http://www.filatelica.ru/upload/exp_files/1135/list7_pos1_shab2_f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filatelica.ru/upload/exp_files/1135/list7_pos1_shab2_f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239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18F5" w:rsidRPr="008818F5" w:rsidTr="008818F5">
        <w:trPr>
          <w:gridAfter w:val="1"/>
        </w:trPr>
        <w:tc>
          <w:tcPr>
            <w:tcW w:w="0" w:type="auto"/>
            <w:gridSpan w:val="4"/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</w:p>
        </w:tc>
      </w:tr>
      <w:tr w:rsidR="008818F5" w:rsidRPr="008818F5" w:rsidTr="008818F5">
        <w:trPr>
          <w:gridAfter w:val="1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5AB5E3B5" wp14:editId="0EED867A">
                  <wp:extent cx="1819275" cy="2276475"/>
                  <wp:effectExtent l="0" t="0" r="9525" b="9525"/>
                  <wp:docPr id="20" name="Рисунок 20" descr="http://www.filatelica.ru/upload/exp_files/1135/list8_pos1_shab2_f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ww.filatelica.ru/upload/exp_files/1135/list8_pos1_shab2_f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494CA321" wp14:editId="1C1AF44B">
                  <wp:extent cx="4762500" cy="3286125"/>
                  <wp:effectExtent l="0" t="0" r="0" b="9525"/>
                  <wp:docPr id="21" name="Рисунок 21" descr="http://www.filatelica.ru/upload/exp_files/1135/list8_pos1_shab2_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filatelica.ru/upload/exp_files/1135/list8_pos1_shab2_f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328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511AA9C7" wp14:editId="06F00A8B">
                  <wp:extent cx="923925" cy="1323975"/>
                  <wp:effectExtent l="0" t="0" r="9525" b="9525"/>
                  <wp:docPr id="22" name="Рисунок 22" descr="http://www.filatelica.ru/upload/exp_files/1135/list8_pos1_shab2_f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filatelica.ru/upload/exp_files/1135/list8_pos1_shab2_f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18F5" w:rsidRPr="008818F5" w:rsidRDefault="008818F5" w:rsidP="008818F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045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3"/>
        <w:gridCol w:w="6072"/>
        <w:gridCol w:w="1700"/>
      </w:tblGrid>
      <w:tr w:rsidR="008818F5" w:rsidRPr="008818F5" w:rsidTr="008818F5">
        <w:tc>
          <w:tcPr>
            <w:tcW w:w="0" w:type="auto"/>
            <w:gridSpan w:val="3"/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>Великий автор "Трех мушкетеров", путешествуя по России, побывал в Казани в 1858 году. Вот какой предстала Казань середины 19 века перед Александром Дюма: "Увиденная с дамбы Казань словно поднимается из глубин огромного озера. Открываясь взору со своим старым Кремлем, она являет собою зрелище самое фантастическое". В казанской гостинице "Меркурий" Дюма закончил свою книгу "Учитель фехтования". В произведении есть описание казанского Петропавловского собора.</w:t>
            </w:r>
          </w:p>
        </w:tc>
      </w:tr>
      <w:tr w:rsidR="008818F5" w:rsidRPr="008818F5" w:rsidTr="008818F5"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1D12267" wp14:editId="0F21B432">
                  <wp:extent cx="1114425" cy="1333500"/>
                  <wp:effectExtent l="0" t="0" r="9525" b="0"/>
                  <wp:docPr id="23" name="Рисунок 23" descr="http://www.filatelica.ru/upload/exp_files/1135/list9_pos1_shab2_f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filatelica.ru/upload/exp_files/1135/list9_pos1_shab2_f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1B0A8F6C" wp14:editId="7F2CF0FB">
                  <wp:extent cx="2857500" cy="1952625"/>
                  <wp:effectExtent l="0" t="0" r="0" b="9525"/>
                  <wp:docPr id="24" name="Рисунок 24" descr="http://www.filatelica.ru/upload/exp_files/1135/list9_pos1_shab2_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filatelica.ru/upload/exp_files/1135/list9_pos1_shab2_f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7A25C9B6" wp14:editId="16B84720">
                  <wp:extent cx="1333500" cy="800100"/>
                  <wp:effectExtent l="0" t="0" r="0" b="0"/>
                  <wp:docPr id="25" name="Рисунок 25" descr="http://www.filatelica.ru/upload/exp_files/1135/list9_pos1_shab2_f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filatelica.ru/upload/exp_files/1135/list9_pos1_shab2_f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18F5" w:rsidRPr="008818F5" w:rsidTr="008818F5">
        <w:tc>
          <w:tcPr>
            <w:tcW w:w="0" w:type="auto"/>
            <w:gridSpan w:val="3"/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 xml:space="preserve">Во время поездки по Волге </w:t>
            </w:r>
            <w:proofErr w:type="spellStart"/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>А.Н.Островский</w:t>
            </w:r>
            <w:proofErr w:type="spellEnd"/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 xml:space="preserve"> побывал и в Казани. Он приехал сюда 25 мая 1865 г. Волжский мотив вошел в пьесы “Гроза”, “Бесприданница”, “Воевода”.</w:t>
            </w:r>
          </w:p>
        </w:tc>
      </w:tr>
      <w:tr w:rsidR="008818F5" w:rsidRPr="008818F5" w:rsidTr="008818F5"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47378D1A" wp14:editId="392CE7E0">
                  <wp:extent cx="952500" cy="1333500"/>
                  <wp:effectExtent l="0" t="0" r="0" b="0"/>
                  <wp:docPr id="26" name="Рисунок 26" descr="http://www.filatelica.ru/upload/exp_files/1135/list10_pos1_shab2_f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.filatelica.ru/upload/exp_files/1135/list10_pos1_shab2_f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b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0AC85684" wp14:editId="42ABCD23">
                  <wp:extent cx="4752975" cy="2276475"/>
                  <wp:effectExtent l="0" t="0" r="9525" b="9525"/>
                  <wp:docPr id="27" name="Рисунок 27" descr="http://www.filatelica.ru/upload/exp_files/1135/list10_pos1_shab2_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www.filatelica.ru/upload/exp_files/1135/list10_pos1_shab2_f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2975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71481C86" wp14:editId="767B3D82">
                  <wp:extent cx="1333500" cy="990600"/>
                  <wp:effectExtent l="0" t="0" r="0" b="0"/>
                  <wp:docPr id="28" name="Рисунок 28" descr="http://www.filatelica.ru/upload/exp_files/1135/list10_pos1_shab2_f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filatelica.ru/upload/exp_files/1135/list10_pos1_shab2_f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18F5" w:rsidRPr="008818F5" w:rsidRDefault="008818F5" w:rsidP="008818F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045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0"/>
        <w:gridCol w:w="3029"/>
        <w:gridCol w:w="2986"/>
      </w:tblGrid>
      <w:tr w:rsidR="008818F5" w:rsidRPr="008818F5" w:rsidTr="008818F5">
        <w:tc>
          <w:tcPr>
            <w:tcW w:w="0" w:type="auto"/>
            <w:gridSpan w:val="3"/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 xml:space="preserve">13 сентября 1857 года в Казань прибыл </w:t>
            </w:r>
            <w:proofErr w:type="spellStart"/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>Т.Г.Шевченко</w:t>
            </w:r>
            <w:proofErr w:type="spellEnd"/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 xml:space="preserve">. Любопытны его дневниковые записи о городе: «13 сентября. Казань городок – Москвы уголок». "Сегодня поутру увидел я издали Казань, и давно слышанная поговорка сама собою вспомнилась и невольно проговорилась. Даже башня </w:t>
            </w:r>
            <w:proofErr w:type="spellStart"/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>Сююмбеки</w:t>
            </w:r>
            <w:proofErr w:type="spellEnd"/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>, несомненный памятник времен татарских, показалась мне единоутробною сестрою Сухаревой башни. Большая улица, ведущая в Кремль, смахивает на Невский проспект своей чопорностью и торцовой мостовой".</w:t>
            </w:r>
          </w:p>
        </w:tc>
      </w:tr>
      <w:tr w:rsidR="008818F5" w:rsidRPr="008818F5" w:rsidTr="008818F5"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70F395BE" wp14:editId="4BC47B0E">
                  <wp:extent cx="1323975" cy="952500"/>
                  <wp:effectExtent l="0" t="0" r="9525" b="0"/>
                  <wp:docPr id="29" name="Рисунок 29" descr="http://www.filatelica.ru/upload/exp_files/1135/list11_pos1_shab2_f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www.filatelica.ru/upload/exp_files/1135/list11_pos1_shab2_f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4BB1AA9E" wp14:editId="79EB43C4">
                  <wp:extent cx="1333500" cy="1000125"/>
                  <wp:effectExtent l="0" t="0" r="0" b="9525"/>
                  <wp:docPr id="30" name="Рисунок 30" descr="http://www.filatelica.ru/upload/exp_files/1135/list11_pos1_shab2_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www.filatelica.ru/upload/exp_files/1135/list11_pos1_shab2_f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5193A446" wp14:editId="2811E4D4">
                  <wp:extent cx="1304925" cy="1323975"/>
                  <wp:effectExtent l="0" t="0" r="9525" b="9525"/>
                  <wp:docPr id="31" name="Рисунок 31" descr="http://www.filatelica.ru/upload/exp_files/1135/list11_pos1_shab2_f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filatelica.ru/upload/exp_files/1135/list11_pos1_shab2_f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18F5" w:rsidRPr="008818F5" w:rsidTr="008818F5">
        <w:tc>
          <w:tcPr>
            <w:tcW w:w="0" w:type="auto"/>
            <w:gridSpan w:val="3"/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</w:pPr>
            <w:proofErr w:type="spellStart"/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>В.Г.Короленко</w:t>
            </w:r>
            <w:proofErr w:type="spellEnd"/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 xml:space="preserve"> побывал в Казани 5 раз. Работал в казанской газете </w:t>
            </w:r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lastRenderedPageBreak/>
              <w:t>«Волжский вестник». Посвятил нашему городу рассказы: «В ночь под светлый праздник», «Глушь», «Море», «Сторож».</w:t>
            </w:r>
          </w:p>
        </w:tc>
      </w:tr>
      <w:tr w:rsidR="008818F5" w:rsidRPr="008818F5" w:rsidTr="008818F5"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F225117" wp14:editId="528DBAFE">
                  <wp:extent cx="1333500" cy="933450"/>
                  <wp:effectExtent l="0" t="0" r="0" b="0"/>
                  <wp:docPr id="32" name="Рисунок 32" descr="http://www.filatelica.ru/upload/exp_files/1135/list12_pos1_shab2_f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www.filatelica.ru/upload/exp_files/1135/list12_pos1_shab2_f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b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224B81BC" wp14:editId="45BCCC82">
                  <wp:extent cx="1047750" cy="1323975"/>
                  <wp:effectExtent l="0" t="0" r="0" b="9525"/>
                  <wp:docPr id="33" name="Рисунок 33" descr="http://www.filatelica.ru/upload/exp_files/1135/list12_pos1_shab2_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www.filatelica.ru/upload/exp_files/1135/list12_pos1_shab2_f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> </w:t>
            </w:r>
          </w:p>
        </w:tc>
      </w:tr>
    </w:tbl>
    <w:p w:rsidR="008818F5" w:rsidRPr="008818F5" w:rsidRDefault="008818F5" w:rsidP="008818F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621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9"/>
        <w:gridCol w:w="2233"/>
        <w:gridCol w:w="2649"/>
      </w:tblGrid>
      <w:tr w:rsidR="008818F5" w:rsidRPr="008818F5" w:rsidTr="008818F5">
        <w:tc>
          <w:tcPr>
            <w:tcW w:w="9621" w:type="dxa"/>
            <w:gridSpan w:val="3"/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>Максим Горький (тогда Алексей Пешков) приехал в Казань в 1884 году с намерением поступить в Казанский университет. Однако держать экзамен будущему известному писателю так и не пришлось – слишком дорого стоило обучение. Для того чтобы добыть средства на существование, юноше приходилось тогда работать грузчиком на пристани, садовником и крендельщиком. Необходимо сказать, что годы пребывания в Казани не прошли даром для будущего писателя. Тот период стал для Горького школой жизни, теми самыми «университетами», которые были описаны классиком в таких произведениях, как «Мои университеты», «Хозяин», «</w:t>
            </w:r>
            <w:proofErr w:type="gramStart"/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>Коновалов</w:t>
            </w:r>
            <w:proofErr w:type="gramEnd"/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>», «Двадцать шесть и одна». В них автор смог отразить жизнь Казани 80-х годов XIX столетия. В середине XX века в тихом саду, расположенном на улице, получившей имя выдающегося писателя, появился бюст Горького. А в музее Горького можно попробовать булочки, испечённые в пекарне, где когда-то работал Алёша Пешков.</w:t>
            </w:r>
          </w:p>
        </w:tc>
      </w:tr>
      <w:tr w:rsidR="008818F5" w:rsidRPr="008818F5" w:rsidTr="008818F5">
        <w:tc>
          <w:tcPr>
            <w:tcW w:w="3757" w:type="dxa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054F657A" wp14:editId="51F4A261">
                  <wp:extent cx="1323975" cy="914400"/>
                  <wp:effectExtent l="0" t="0" r="9525" b="0"/>
                  <wp:docPr id="34" name="Рисунок 34" descr="http://www.filatelica.ru/upload/exp_files/1135/list13_pos1_shab2_f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filatelica.ru/upload/exp_files/1135/list13_pos1_shab2_f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310651C2" wp14:editId="5A7B563E">
                  <wp:extent cx="1114425" cy="1323975"/>
                  <wp:effectExtent l="0" t="0" r="9525" b="9525"/>
                  <wp:docPr id="35" name="Рисунок 35" descr="http://www.filatelica.ru/upload/exp_files/1135/list13_pos1_shab2_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www.filatelica.ru/upload/exp_files/1135/list13_pos1_shab2_f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b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48A86F66" wp14:editId="00C684F5">
                  <wp:extent cx="1323975" cy="942975"/>
                  <wp:effectExtent l="0" t="0" r="9525" b="9525"/>
                  <wp:docPr id="36" name="Рисунок 36" descr="http://www.filatelica.ru/upload/exp_files/1135/list13_pos1_shab2_f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www.filatelica.ru/upload/exp_files/1135/list13_pos1_shab2_f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18F5" w:rsidRPr="008818F5" w:rsidTr="008818F5">
        <w:tc>
          <w:tcPr>
            <w:tcW w:w="9621" w:type="dxa"/>
            <w:gridSpan w:val="3"/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>Поэт Владимир Маяковский побывал в Казани трижды. Впечатления о нашем городе нашли отражение в стихотворениях «Казань», «Три тысячи и три сестры», «По городам Союза». На улице Маяковского находится кафе "Жёлтая кофта", оформленное в стиле футуризма.</w:t>
            </w:r>
          </w:p>
        </w:tc>
      </w:tr>
      <w:tr w:rsidR="008818F5" w:rsidRPr="008818F5" w:rsidTr="008818F5">
        <w:tc>
          <w:tcPr>
            <w:tcW w:w="3757" w:type="dxa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34276157" wp14:editId="65CE0E03">
                  <wp:extent cx="962025" cy="1333500"/>
                  <wp:effectExtent l="0" t="0" r="9525" b="0"/>
                  <wp:docPr id="37" name="Рисунок 37" descr="http://www.filatelica.ru/upload/exp_files/1135/list14_pos1_shab2_f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www.filatelica.ru/upload/exp_files/1135/list14_pos1_shab2_f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2CFC66E7" wp14:editId="6A046F47">
                  <wp:extent cx="952500" cy="1333500"/>
                  <wp:effectExtent l="0" t="0" r="0" b="0"/>
                  <wp:docPr id="38" name="Рисунок 38" descr="http://www.filatelica.ru/upload/exp_files/1135/list14_pos1_shab2_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www.filatelica.ru/upload/exp_files/1135/list14_pos1_shab2_f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472DDBF2" wp14:editId="455BB4FF">
                  <wp:extent cx="1333500" cy="933450"/>
                  <wp:effectExtent l="0" t="0" r="0" b="0"/>
                  <wp:docPr id="39" name="Рисунок 39" descr="http://www.filatelica.ru/upload/exp_files/1135/list14_pos1_shab2_f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www.filatelica.ru/upload/exp_files/1135/list14_pos1_shab2_f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18F5" w:rsidRPr="008818F5" w:rsidRDefault="008818F5" w:rsidP="008818F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045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3"/>
        <w:gridCol w:w="3596"/>
        <w:gridCol w:w="3596"/>
      </w:tblGrid>
      <w:tr w:rsidR="008818F5" w:rsidRPr="008818F5" w:rsidTr="008818F5">
        <w:tc>
          <w:tcPr>
            <w:tcW w:w="0" w:type="auto"/>
            <w:gridSpan w:val="3"/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lastRenderedPageBreak/>
              <w:t xml:space="preserve">Муса </w:t>
            </w:r>
            <w:proofErr w:type="spellStart"/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>Джалиль</w:t>
            </w:r>
            <w:proofErr w:type="spellEnd"/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 xml:space="preserve">, известный татарский поэт, жил в Казани в 1939-1941 годах. Он работал над репертуаром только что открывшегося Татарского театра оперы и балета, который сейчас носит имя </w:t>
            </w:r>
            <w:proofErr w:type="spellStart"/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>Джалиля</w:t>
            </w:r>
            <w:proofErr w:type="spellEnd"/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>. Наибольшую известность поэт приобрёл благодаря своим "</w:t>
            </w:r>
            <w:proofErr w:type="spellStart"/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>Моабитским</w:t>
            </w:r>
            <w:proofErr w:type="spellEnd"/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 xml:space="preserve"> тетрадям", написанным в фашистских застенках. Памятник Мусе </w:t>
            </w:r>
            <w:proofErr w:type="spellStart"/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>Джалилю</w:t>
            </w:r>
            <w:proofErr w:type="spellEnd"/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>, установленный у кремля, - один из символов современной Казани.</w:t>
            </w:r>
          </w:p>
        </w:tc>
      </w:tr>
      <w:tr w:rsidR="008818F5" w:rsidRPr="008818F5" w:rsidTr="008818F5"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1EFB0450" wp14:editId="1EE122E4">
                  <wp:extent cx="1323975" cy="942975"/>
                  <wp:effectExtent l="0" t="0" r="9525" b="9525"/>
                  <wp:docPr id="40" name="Рисунок 40" descr="http://www.filatelica.ru/upload/exp_files/1135/list15_pos1_shab2_f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filatelica.ru/upload/exp_files/1135/list15_pos1_shab2_f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3E0456A6" wp14:editId="477D05A1">
                  <wp:extent cx="952500" cy="1323975"/>
                  <wp:effectExtent l="0" t="0" r="0" b="9525"/>
                  <wp:docPr id="41" name="Рисунок 41" descr="http://www.filatelica.ru/upload/exp_files/1135/list15_pos1_shab2_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www.filatelica.ru/upload/exp_files/1135/list15_pos1_shab2_f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224DDDD6" wp14:editId="2044273F">
                  <wp:extent cx="4762500" cy="3333750"/>
                  <wp:effectExtent l="0" t="0" r="0" b="0"/>
                  <wp:docPr id="42" name="Рисунок 42" descr="http://www.filatelica.ru/upload/exp_files/1135/list15_pos1_shab2_f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filatelica.ru/upload/exp_files/1135/list15_pos1_shab2_f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333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18F5" w:rsidRPr="008818F5" w:rsidTr="008818F5">
        <w:tblPrEx>
          <w:shd w:val="clear" w:color="auto" w:fill="FFFFFF"/>
        </w:tblPrEx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>Владимир Высоцкий бывал в Казани несколько раз. В 1977 году он провел в нашем городе целую неделю. Многочисленные концерты всегда проходили при полном аншлаге. Именно в Казани Высоцкий впервые исполнил свою новую песню «Письмо в редакцию телепередачи «</w:t>
            </w:r>
            <w:proofErr w:type="gramStart"/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>Очевидное-невероятное</w:t>
            </w:r>
            <w:proofErr w:type="gramEnd"/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 xml:space="preserve">» из </w:t>
            </w:r>
            <w:proofErr w:type="spellStart"/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>Канатчиковой</w:t>
            </w:r>
            <w:proofErr w:type="spellEnd"/>
            <w:r w:rsidRPr="008818F5">
              <w:rPr>
                <w:rFonts w:ascii="Times New Roman" w:eastAsia="Times New Roman" w:hAnsi="Times New Roman" w:cs="Times New Roman"/>
                <w:b/>
                <w:color w:val="656565"/>
                <w:sz w:val="28"/>
                <w:szCs w:val="28"/>
                <w:lang w:eastAsia="ru-RU"/>
              </w:rPr>
              <w:t xml:space="preserve"> дачи». Зрители хохотали до слез...</w:t>
            </w:r>
          </w:p>
        </w:tc>
      </w:tr>
      <w:tr w:rsidR="008818F5" w:rsidRPr="008818F5" w:rsidTr="008818F5">
        <w:tblPrEx>
          <w:shd w:val="clear" w:color="auto" w:fill="FFFFFF"/>
        </w:tblPrEx>
        <w:tc>
          <w:tcPr>
            <w:tcW w:w="0" w:type="auto"/>
            <w:shd w:val="clear" w:color="auto" w:fill="FFFFFF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1A260D1" wp14:editId="7D693652">
                  <wp:extent cx="2667000" cy="4552950"/>
                  <wp:effectExtent l="0" t="0" r="0" b="0"/>
                  <wp:docPr id="43" name="Рисунок 43" descr="http://www.filatelica.ru/upload/exp_files/1135/list16_pos1_shab2_f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filatelica.ru/upload/exp_files/1135/list16_pos1_shab2_f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455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4855E67E" wp14:editId="22784F9C">
                  <wp:extent cx="4762500" cy="2914650"/>
                  <wp:effectExtent l="0" t="0" r="0" b="0"/>
                  <wp:docPr id="44" name="Рисунок 44" descr="http://www.filatelica.ru/upload/exp_files/1135/list16_pos1_shab2_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www.filatelica.ru/upload/exp_files/1135/list16_pos1_shab2_f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291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300" w:type="dxa"/>
              <w:left w:w="0" w:type="dxa"/>
              <w:bottom w:w="300" w:type="dxa"/>
              <w:right w:w="0" w:type="dxa"/>
            </w:tcMar>
            <w:vAlign w:val="center"/>
            <w:hideMark/>
          </w:tcPr>
          <w:p w:rsidR="008818F5" w:rsidRPr="008818F5" w:rsidRDefault="008818F5" w:rsidP="00881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56565"/>
                <w:sz w:val="28"/>
                <w:szCs w:val="28"/>
                <w:lang w:eastAsia="ru-RU"/>
              </w:rPr>
            </w:pPr>
            <w:r w:rsidRPr="008818F5">
              <w:rPr>
                <w:rFonts w:ascii="Times New Roman" w:eastAsia="Times New Roman" w:hAnsi="Times New Roman" w:cs="Times New Roman"/>
                <w:noProof/>
                <w:color w:val="656565"/>
                <w:sz w:val="28"/>
                <w:szCs w:val="28"/>
                <w:lang w:eastAsia="ru-RU"/>
              </w:rPr>
              <w:drawing>
                <wp:inline distT="0" distB="0" distL="0" distR="0" wp14:anchorId="7C92D35C" wp14:editId="27C35966">
                  <wp:extent cx="3048000" cy="4124325"/>
                  <wp:effectExtent l="0" t="0" r="0" b="9525"/>
                  <wp:docPr id="45" name="Рисунок 45" descr="http://www.filatelica.ru/upload/exp_files/1135/list16_pos1_shab2_f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www.filatelica.ru/upload/exp_files/1135/list16_pos1_shab2_f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412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7CEC" w:rsidRPr="007D0D1F" w:rsidRDefault="00E17CEC" w:rsidP="00D10282">
      <w:pPr>
        <w:rPr>
          <w:rStyle w:val="a3"/>
          <w:rFonts w:ascii="Times New Roman" w:hAnsi="Times New Roman" w:cs="Times New Roman"/>
          <w:b/>
          <w:sz w:val="28"/>
          <w:szCs w:val="28"/>
        </w:rPr>
      </w:pPr>
      <w:r w:rsidRPr="00E17CEC">
        <w:rPr>
          <w:rStyle w:val="a3"/>
          <w:rFonts w:ascii="Times New Roman" w:hAnsi="Times New Roman" w:cs="Times New Roman"/>
          <w:b/>
          <w:sz w:val="28"/>
          <w:szCs w:val="28"/>
        </w:rPr>
        <w:t xml:space="preserve">Домашнее задание: подготовить презентацию  о жизни и творчестве писателей и </w:t>
      </w:r>
      <w:proofErr w:type="spellStart"/>
      <w:r w:rsidRPr="00E17CEC">
        <w:rPr>
          <w:rStyle w:val="a3"/>
          <w:rFonts w:ascii="Times New Roman" w:hAnsi="Times New Roman" w:cs="Times New Roman"/>
          <w:b/>
          <w:sz w:val="28"/>
          <w:szCs w:val="28"/>
        </w:rPr>
        <w:t>поэтов</w:t>
      </w:r>
      <w:proofErr w:type="gramStart"/>
      <w:r>
        <w:rPr>
          <w:rStyle w:val="a3"/>
          <w:rFonts w:ascii="Times New Roman" w:hAnsi="Times New Roman" w:cs="Times New Roman"/>
          <w:b/>
          <w:sz w:val="28"/>
          <w:szCs w:val="28"/>
        </w:rPr>
        <w:t>,п</w:t>
      </w:r>
      <w:proofErr w:type="gramEnd"/>
      <w:r>
        <w:rPr>
          <w:rStyle w:val="a3"/>
          <w:rFonts w:ascii="Times New Roman" w:hAnsi="Times New Roman" w:cs="Times New Roman"/>
          <w:b/>
          <w:sz w:val="28"/>
          <w:szCs w:val="28"/>
        </w:rPr>
        <w:t>осетивших</w:t>
      </w:r>
      <w:proofErr w:type="spellEnd"/>
      <w:r>
        <w:rPr>
          <w:rStyle w:val="a3"/>
          <w:rFonts w:ascii="Times New Roman" w:hAnsi="Times New Roman" w:cs="Times New Roman"/>
          <w:b/>
          <w:sz w:val="28"/>
          <w:szCs w:val="28"/>
        </w:rPr>
        <w:t xml:space="preserve"> </w:t>
      </w:r>
      <w:r w:rsidRPr="00E17CEC">
        <w:rPr>
          <w:rStyle w:val="a3"/>
          <w:rFonts w:ascii="Times New Roman" w:hAnsi="Times New Roman" w:cs="Times New Roman"/>
          <w:b/>
          <w:sz w:val="28"/>
          <w:szCs w:val="28"/>
        </w:rPr>
        <w:t xml:space="preserve"> Казань.</w:t>
      </w:r>
      <w:r>
        <w:rPr>
          <w:rStyle w:val="a3"/>
          <w:rFonts w:ascii="Times New Roman" w:hAnsi="Times New Roman" w:cs="Times New Roman"/>
          <w:b/>
          <w:sz w:val="28"/>
          <w:szCs w:val="28"/>
        </w:rPr>
        <w:t xml:space="preserve">(отправить на </w:t>
      </w:r>
      <w:proofErr w:type="spellStart"/>
      <w:r>
        <w:rPr>
          <w:rStyle w:val="a3"/>
          <w:rFonts w:ascii="Times New Roman" w:hAnsi="Times New Roman" w:cs="Times New Roman"/>
          <w:b/>
          <w:sz w:val="28"/>
          <w:szCs w:val="28"/>
        </w:rPr>
        <w:t>эл.почту</w:t>
      </w:r>
      <w:proofErr w:type="spellEnd"/>
      <w:r>
        <w:rPr>
          <w:rStyle w:val="a3"/>
          <w:rFonts w:ascii="Times New Roman" w:hAnsi="Times New Roman" w:cs="Times New Roman"/>
          <w:b/>
          <w:sz w:val="28"/>
          <w:szCs w:val="28"/>
        </w:rPr>
        <w:t>)</w:t>
      </w:r>
    </w:p>
    <w:p w:rsidR="00E17CEC" w:rsidRDefault="00287CBF" w:rsidP="00287CBF">
      <w:pPr>
        <w:pStyle w:val="1"/>
        <w:rPr>
          <w:rStyle w:val="a3"/>
          <w:rFonts w:ascii="Times New Roman" w:eastAsiaTheme="minorHAnsi" w:hAnsi="Times New Roman" w:cs="Times New Roman"/>
          <w:b w:val="0"/>
          <w:bCs w:val="0"/>
        </w:rPr>
      </w:pPr>
      <w:r>
        <w:rPr>
          <w:rStyle w:val="a3"/>
          <w:rFonts w:ascii="Times New Roman" w:eastAsiaTheme="minorHAnsi" w:hAnsi="Times New Roman" w:cs="Times New Roman"/>
          <w:b w:val="0"/>
          <w:bCs w:val="0"/>
        </w:rPr>
        <w:t>Занятие 3</w:t>
      </w:r>
    </w:p>
    <w:p w:rsidR="00287CBF" w:rsidRDefault="00287CBF" w:rsidP="00287CBF">
      <w:pPr>
        <w:rPr>
          <w:sz w:val="28"/>
          <w:szCs w:val="28"/>
        </w:rPr>
      </w:pPr>
      <w:r w:rsidRPr="00287CBF">
        <w:rPr>
          <w:sz w:val="28"/>
          <w:szCs w:val="28"/>
        </w:rPr>
        <w:t>13.04.2020</w:t>
      </w:r>
      <w:r w:rsidR="007D0D1F">
        <w:rPr>
          <w:sz w:val="28"/>
          <w:szCs w:val="28"/>
        </w:rPr>
        <w:t xml:space="preserve"> </w:t>
      </w:r>
    </w:p>
    <w:p w:rsidR="00923669" w:rsidRPr="00287CBF" w:rsidRDefault="00287CBF" w:rsidP="00287CBF">
      <w:pPr>
        <w:rPr>
          <w:b/>
          <w:sz w:val="28"/>
          <w:szCs w:val="28"/>
        </w:rPr>
      </w:pPr>
      <w:r w:rsidRPr="00287CBF">
        <w:rPr>
          <w:b/>
          <w:sz w:val="28"/>
          <w:szCs w:val="28"/>
        </w:rPr>
        <w:t>Тем</w:t>
      </w:r>
      <w:r w:rsidR="00923669">
        <w:rPr>
          <w:b/>
          <w:sz w:val="28"/>
          <w:szCs w:val="28"/>
        </w:rPr>
        <w:t xml:space="preserve">а занятий: </w:t>
      </w:r>
      <w:proofErr w:type="gramStart"/>
      <w:r w:rsidR="00923669">
        <w:rPr>
          <w:b/>
          <w:sz w:val="28"/>
          <w:szCs w:val="28"/>
        </w:rPr>
        <w:t>В Маяковский в Казани</w:t>
      </w:r>
      <w:proofErr w:type="gramEnd"/>
    </w:p>
    <w:p w:rsidR="00287CBF" w:rsidRPr="00923669" w:rsidRDefault="00E17CEC" w:rsidP="00923669">
      <w:pPr>
        <w:rPr>
          <w:rFonts w:ascii="Times New Roman" w:hAnsi="Times New Roman" w:cs="Times New Roman"/>
          <w:b/>
          <w:sz w:val="28"/>
          <w:szCs w:val="28"/>
        </w:rPr>
      </w:pPr>
      <w:r w:rsidRPr="009236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7CBF" w:rsidRPr="00923669">
        <w:rPr>
          <w:rFonts w:ascii="Arial" w:eastAsia="Times New Roman" w:hAnsi="Arial" w:cs="Arial"/>
          <w:b/>
          <w:color w:val="000000"/>
          <w:kern w:val="36"/>
          <w:lang w:eastAsia="ru-RU"/>
        </w:rPr>
        <w:t>Владимир Маяковский в Казани: «Только Шаляпин может сравниться со мной!»</w:t>
      </w:r>
    </w:p>
    <w:p w:rsidR="00287CBF" w:rsidRPr="00923669" w:rsidRDefault="00287CBF" w:rsidP="00287CBF">
      <w:pPr>
        <w:shd w:val="clear" w:color="auto" w:fill="FFFFFF"/>
        <w:spacing w:after="150" w:line="338" w:lineRule="atLeast"/>
        <w:rPr>
          <w:rFonts w:ascii="Times New Roman" w:eastAsia="Times New Roman" w:hAnsi="Times New Roman" w:cs="Times New Roman"/>
          <w:bCs/>
          <w:color w:val="242424"/>
          <w:sz w:val="28"/>
          <w:szCs w:val="28"/>
          <w:lang w:eastAsia="ru-RU"/>
        </w:rPr>
      </w:pPr>
      <w:r w:rsidRPr="00923669">
        <w:rPr>
          <w:rFonts w:ascii="Times New Roman" w:eastAsia="Times New Roman" w:hAnsi="Times New Roman" w:cs="Times New Roman"/>
          <w:bCs/>
          <w:color w:val="242424"/>
          <w:sz w:val="28"/>
          <w:szCs w:val="28"/>
          <w:lang w:eastAsia="ru-RU"/>
        </w:rPr>
        <w:t xml:space="preserve">125 лет назад, 7 (19) июля 1893 года, в селе </w:t>
      </w:r>
      <w:proofErr w:type="spellStart"/>
      <w:r w:rsidRPr="00923669">
        <w:rPr>
          <w:rFonts w:ascii="Times New Roman" w:eastAsia="Times New Roman" w:hAnsi="Times New Roman" w:cs="Times New Roman"/>
          <w:bCs/>
          <w:color w:val="242424"/>
          <w:sz w:val="28"/>
          <w:szCs w:val="28"/>
          <w:lang w:eastAsia="ru-RU"/>
        </w:rPr>
        <w:t>Багдати</w:t>
      </w:r>
      <w:proofErr w:type="spellEnd"/>
      <w:r w:rsidRPr="00923669">
        <w:rPr>
          <w:rFonts w:ascii="Times New Roman" w:eastAsia="Times New Roman" w:hAnsi="Times New Roman" w:cs="Times New Roman"/>
          <w:bCs/>
          <w:color w:val="242424"/>
          <w:sz w:val="28"/>
          <w:szCs w:val="28"/>
          <w:lang w:eastAsia="ru-RU"/>
        </w:rPr>
        <w:t xml:space="preserve"> Кутаисской губернии родился один из крупнейших русских поэтов ХХ века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 xml:space="preserve">Маяковский посещал Казань трижды. Впечатления о городе нашли отражение в его стихотворениях «Казань», «Три тысячи и три сестры», «По городам Союза». Как поэт объяснял студентам и сотрудникам Казанского университета, почему не очень любит Пушкина, и как Адель </w:t>
      </w:r>
      <w:proofErr w:type="spellStart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Кутуй</w:t>
      </w:r>
      <w:proofErr w:type="spellEnd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 xml:space="preserve"> читал ему «Левый марш» в своем переводе на татарский язык — «БИЗНЕС </w:t>
      </w:r>
      <w:proofErr w:type="spellStart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Online</w:t>
      </w:r>
      <w:proofErr w:type="spellEnd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» предлагает рассказ о стихах и визитах стихотворца-трибуна, драматурга и художника в столицу сначала царской губернии, а потом уже «Красной Татарии».</w:t>
      </w:r>
    </w:p>
    <w:p w:rsidR="00287CBF" w:rsidRDefault="00287CBF" w:rsidP="00287CBF">
      <w:pPr>
        <w:shd w:val="clear" w:color="auto" w:fill="FFFFFF"/>
        <w:spacing w:after="300" w:line="338" w:lineRule="atLeast"/>
        <w:rPr>
          <w:rFonts w:ascii="Arial" w:eastAsia="Times New Roman" w:hAnsi="Arial" w:cs="Arial"/>
          <w:b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242424"/>
          <w:sz w:val="27"/>
          <w:szCs w:val="27"/>
          <w:lang w:eastAsia="ru-RU"/>
        </w:rPr>
        <w:lastRenderedPageBreak/>
        <w:drawing>
          <wp:inline distT="0" distB="0" distL="0" distR="0">
            <wp:extent cx="5153025" cy="3429000"/>
            <wp:effectExtent l="0" t="0" r="9525" b="0"/>
            <wp:docPr id="46" name="Рисунок 46" descr="Описание: Владимир Маяко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Владимир Маяковский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color w:val="989898"/>
          <w:sz w:val="27"/>
          <w:szCs w:val="27"/>
          <w:lang w:eastAsia="ru-RU"/>
        </w:rPr>
        <w:t xml:space="preserve">Маяковский посещал Казань трижды. Впечатления о городе нашли отражение в его стихотворениях «Казань», «Три тысячи и три сестры», «По городам </w:t>
      </w:r>
      <w:proofErr w:type="spellStart"/>
      <w:r>
        <w:rPr>
          <w:rFonts w:ascii="Arial" w:eastAsia="Times New Roman" w:hAnsi="Arial" w:cs="Arial"/>
          <w:b/>
          <w:color w:val="989898"/>
          <w:sz w:val="27"/>
          <w:szCs w:val="27"/>
          <w:lang w:eastAsia="ru-RU"/>
        </w:rPr>
        <w:t>Союза</w:t>
      </w:r>
      <w:proofErr w:type="gramStart"/>
      <w:r>
        <w:rPr>
          <w:rFonts w:ascii="Arial" w:eastAsia="Times New Roman" w:hAnsi="Arial" w:cs="Arial"/>
          <w:b/>
          <w:color w:val="989898"/>
          <w:sz w:val="27"/>
          <w:szCs w:val="27"/>
          <w:lang w:eastAsia="ru-RU"/>
        </w:rPr>
        <w:t>»</w:t>
      </w:r>
      <w:r>
        <w:rPr>
          <w:rFonts w:ascii="Arial" w:eastAsia="Times New Roman" w:hAnsi="Arial" w:cs="Arial"/>
          <w:b/>
          <w:color w:val="999999"/>
          <w:sz w:val="20"/>
          <w:szCs w:val="20"/>
          <w:lang w:eastAsia="ru-RU"/>
        </w:rPr>
        <w:t>Ф</w:t>
      </w:r>
      <w:proofErr w:type="gramEnd"/>
      <w:r>
        <w:rPr>
          <w:rFonts w:ascii="Arial" w:eastAsia="Times New Roman" w:hAnsi="Arial" w:cs="Arial"/>
          <w:b/>
          <w:color w:val="999999"/>
          <w:sz w:val="20"/>
          <w:szCs w:val="20"/>
          <w:lang w:eastAsia="ru-RU"/>
        </w:rPr>
        <w:t>ото</w:t>
      </w:r>
      <w:proofErr w:type="spellEnd"/>
      <w:r>
        <w:rPr>
          <w:rFonts w:ascii="Arial" w:eastAsia="Times New Roman" w:hAnsi="Arial" w:cs="Arial"/>
          <w:b/>
          <w:color w:val="999999"/>
          <w:sz w:val="20"/>
          <w:szCs w:val="20"/>
          <w:lang w:eastAsia="ru-RU"/>
        </w:rPr>
        <w:t>: ©РИА «Новости»</w:t>
      </w:r>
    </w:p>
    <w:p w:rsidR="00287CBF" w:rsidRDefault="00287CBF" w:rsidP="00287CBF">
      <w:pPr>
        <w:shd w:val="clear" w:color="auto" w:fill="FFFFFF"/>
        <w:spacing w:after="150" w:line="338" w:lineRule="atLeast"/>
        <w:jc w:val="center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242424"/>
          <w:sz w:val="27"/>
          <w:szCs w:val="27"/>
          <w:lang w:eastAsia="ru-RU"/>
        </w:rPr>
        <w:t>ПОЛИЦМЕЙСТЕР 6 РАЗ ПРЕРЫВАЛ ВЫСТУПЛЕНИЕ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242424"/>
          <w:sz w:val="27"/>
          <w:szCs w:val="27"/>
          <w:lang w:eastAsia="ru-RU"/>
        </w:rPr>
        <w:t>Стара,</w:t>
      </w: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br/>
      </w:r>
      <w:r>
        <w:rPr>
          <w:rFonts w:ascii="Arial" w:eastAsia="Times New Roman" w:hAnsi="Arial" w:cs="Arial"/>
          <w:i/>
          <w:iCs/>
          <w:color w:val="242424"/>
          <w:sz w:val="27"/>
          <w:szCs w:val="27"/>
          <w:lang w:eastAsia="ru-RU"/>
        </w:rPr>
        <w:br/>
        <w:t>коса</w:t>
      </w: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br/>
      </w:r>
      <w:r>
        <w:rPr>
          <w:rFonts w:ascii="Arial" w:eastAsia="Times New Roman" w:hAnsi="Arial" w:cs="Arial"/>
          <w:i/>
          <w:iCs/>
          <w:color w:val="242424"/>
          <w:sz w:val="27"/>
          <w:szCs w:val="27"/>
          <w:lang w:eastAsia="ru-RU"/>
        </w:rPr>
        <w:br/>
        <w:t>стоит</w:t>
      </w: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br/>
      </w:r>
      <w:r>
        <w:rPr>
          <w:rFonts w:ascii="Arial" w:eastAsia="Times New Roman" w:hAnsi="Arial" w:cs="Arial"/>
          <w:i/>
          <w:iCs/>
          <w:color w:val="242424"/>
          <w:sz w:val="27"/>
          <w:szCs w:val="27"/>
          <w:lang w:eastAsia="ru-RU"/>
        </w:rPr>
        <w:br/>
        <w:t>Казань.</w:t>
      </w:r>
      <w:r>
        <w:rPr>
          <w:rFonts w:ascii="Arial" w:eastAsia="Times New Roman" w:hAnsi="Arial" w:cs="Arial"/>
          <w:i/>
          <w:iCs/>
          <w:color w:val="242424"/>
          <w:sz w:val="27"/>
          <w:szCs w:val="27"/>
          <w:lang w:eastAsia="ru-RU"/>
        </w:rPr>
        <w:br/>
      </w:r>
      <w:r>
        <w:rPr>
          <w:rFonts w:ascii="Arial" w:eastAsia="Times New Roman" w:hAnsi="Arial" w:cs="Arial"/>
          <w:i/>
          <w:iCs/>
          <w:color w:val="242424"/>
          <w:sz w:val="27"/>
          <w:szCs w:val="27"/>
          <w:lang w:eastAsia="ru-RU"/>
        </w:rPr>
        <w:br/>
        <w:t>Шумит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242424"/>
          <w:sz w:val="27"/>
          <w:szCs w:val="27"/>
          <w:lang w:eastAsia="ru-RU"/>
        </w:rPr>
        <w:t>бурун:</w:t>
      </w: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br/>
      </w:r>
      <w:r>
        <w:rPr>
          <w:rFonts w:ascii="Arial" w:eastAsia="Times New Roman" w:hAnsi="Arial" w:cs="Arial"/>
          <w:i/>
          <w:iCs/>
          <w:color w:val="242424"/>
          <w:sz w:val="27"/>
          <w:szCs w:val="27"/>
          <w:lang w:eastAsia="ru-RU"/>
        </w:rPr>
        <w:br/>
        <w:t>«</w:t>
      </w:r>
      <w:proofErr w:type="spellStart"/>
      <w:proofErr w:type="gramStart"/>
      <w:r>
        <w:rPr>
          <w:rFonts w:ascii="Arial" w:eastAsia="Times New Roman" w:hAnsi="Arial" w:cs="Arial"/>
          <w:i/>
          <w:iCs/>
          <w:color w:val="242424"/>
          <w:sz w:val="27"/>
          <w:szCs w:val="27"/>
          <w:lang w:eastAsia="ru-RU"/>
        </w:rPr>
        <w:t>Шурум</w:t>
      </w:r>
      <w:proofErr w:type="spellEnd"/>
      <w:r>
        <w:rPr>
          <w:rFonts w:ascii="Arial" w:eastAsia="Times New Roman" w:hAnsi="Arial" w:cs="Arial"/>
          <w:i/>
          <w:iCs/>
          <w:color w:val="242424"/>
          <w:sz w:val="27"/>
          <w:szCs w:val="27"/>
          <w:lang w:eastAsia="ru-RU"/>
        </w:rPr>
        <w:t>...</w:t>
      </w: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br/>
      </w:r>
      <w:r>
        <w:rPr>
          <w:rFonts w:ascii="Arial" w:eastAsia="Times New Roman" w:hAnsi="Arial" w:cs="Arial"/>
          <w:i/>
          <w:iCs/>
          <w:color w:val="242424"/>
          <w:sz w:val="27"/>
          <w:szCs w:val="27"/>
          <w:lang w:eastAsia="ru-RU"/>
        </w:rPr>
        <w:br/>
      </w:r>
      <w:proofErr w:type="spellStart"/>
      <w:r>
        <w:rPr>
          <w:rFonts w:ascii="Arial" w:eastAsia="Times New Roman" w:hAnsi="Arial" w:cs="Arial"/>
          <w:i/>
          <w:iCs/>
          <w:color w:val="242424"/>
          <w:sz w:val="27"/>
          <w:szCs w:val="27"/>
          <w:lang w:eastAsia="ru-RU"/>
        </w:rPr>
        <w:t>бурум</w:t>
      </w:r>
      <w:proofErr w:type="spellEnd"/>
      <w:proofErr w:type="gramEnd"/>
      <w:r>
        <w:rPr>
          <w:rFonts w:ascii="Arial" w:eastAsia="Times New Roman" w:hAnsi="Arial" w:cs="Arial"/>
          <w:i/>
          <w:iCs/>
          <w:color w:val="242424"/>
          <w:sz w:val="27"/>
          <w:szCs w:val="27"/>
          <w:lang w:eastAsia="ru-RU"/>
        </w:rPr>
        <w:t>...»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(Стихотворение «Казань», </w:t>
      </w:r>
      <w:hyperlink r:id="rId52" w:tgtFrame="_blank" w:history="1">
        <w:r>
          <w:rPr>
            <w:rStyle w:val="a3"/>
            <w:rFonts w:ascii="Arial" w:eastAsia="Times New Roman" w:hAnsi="Arial" w:cs="Arial"/>
            <w:color w:val="000000"/>
            <w:sz w:val="27"/>
            <w:szCs w:val="27"/>
            <w:lang w:eastAsia="ru-RU"/>
          </w:rPr>
          <w:t>libverse.ru</w:t>
        </w:r>
      </w:hyperlink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1928 год)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242424"/>
          <w:sz w:val="27"/>
          <w:szCs w:val="27"/>
          <w:lang w:eastAsia="ru-RU"/>
        </w:rPr>
        <w:t>Владимир Маяковский</w:t>
      </w: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 xml:space="preserve"> написал это под впечатлением своего второго посещения столицы </w:t>
      </w:r>
      <w:proofErr w:type="spellStart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Татреспублики</w:t>
      </w:r>
      <w:proofErr w:type="spellEnd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 xml:space="preserve"> в январе 1927 года. </w:t>
      </w:r>
      <w:proofErr w:type="gramStart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Вообще-то он был восхищен тем, как его здесь принимали, но «Стара, коса» – комплимент, согласитесь, сомнительный.</w:t>
      </w:r>
      <w:proofErr w:type="gramEnd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 xml:space="preserve"> «Меня как жителя Казани тоже несколько смущает такая оценка классика, – говорит об этих строках в </w:t>
      </w: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lastRenderedPageBreak/>
        <w:t xml:space="preserve">беседе с корреспондентом „БИЗНЕС </w:t>
      </w:r>
      <w:proofErr w:type="spellStart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Online</w:t>
      </w:r>
      <w:proofErr w:type="spellEnd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“ </w:t>
      </w:r>
      <w:r>
        <w:rPr>
          <w:rFonts w:ascii="Arial" w:eastAsia="Times New Roman" w:hAnsi="Arial" w:cs="Arial"/>
          <w:b/>
          <w:bCs/>
          <w:color w:val="242424"/>
          <w:sz w:val="27"/>
          <w:szCs w:val="27"/>
          <w:lang w:eastAsia="ru-RU"/>
        </w:rPr>
        <w:t>Людмила Уфимцева</w:t>
      </w: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, поэтесса и прозаик, член союза российских писателей. – Но я очень люблю, просто обожаю Маяковского и готова отстаивать его перед любой аудиторией. Он очень разнообразен. Но у меня почему-то рождается ассоциация с Евгением Евтушенко. Смотрите: к нам через много лет приезжает другой поэт, другого поколения. И тоже восхищен этой поездкой, тоже пишет о нашем университете (</w:t>
      </w:r>
      <w:r>
        <w:rPr>
          <w:rFonts w:ascii="Arial" w:eastAsia="Times New Roman" w:hAnsi="Arial" w:cs="Arial"/>
          <w:i/>
          <w:iCs/>
          <w:color w:val="242424"/>
          <w:sz w:val="27"/>
          <w:szCs w:val="27"/>
          <w:lang w:eastAsia="ru-RU"/>
        </w:rPr>
        <w:t>поэма „Казанский университет“  была создана в 1970 году</w:t>
      </w: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– </w:t>
      </w:r>
      <w:r>
        <w:rPr>
          <w:rFonts w:ascii="Arial" w:eastAsia="Times New Roman" w:hAnsi="Arial" w:cs="Arial"/>
          <w:b/>
          <w:bCs/>
          <w:color w:val="242424"/>
          <w:sz w:val="27"/>
          <w:szCs w:val="27"/>
          <w:lang w:eastAsia="ru-RU"/>
        </w:rPr>
        <w:t>прим. ред.</w:t>
      </w: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)».</w:t>
      </w:r>
    </w:p>
    <w:p w:rsidR="00287CBF" w:rsidRDefault="00287CBF" w:rsidP="00287CBF">
      <w:pPr>
        <w:shd w:val="clear" w:color="auto" w:fill="FFFFFF"/>
        <w:spacing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Маяковский впервые побывал в Казани в 1914 году. «Это было во время нашумевшего турне футуристов, – пишет газета „Казанские истории“. – Футуристы, называвшие себя так потому, что они стремились создать искусство будущего, изощрялись в поисках необыкновенных форм и при этом меньше всего заботились о содержании создаваемых произведений, отрицая традиционную культуру. „Учредителями“ футуризма в России были </w:t>
      </w:r>
      <w:r>
        <w:rPr>
          <w:rFonts w:ascii="Arial" w:eastAsia="Times New Roman" w:hAnsi="Arial" w:cs="Arial"/>
          <w:b/>
          <w:bCs/>
          <w:color w:val="242424"/>
          <w:sz w:val="27"/>
          <w:szCs w:val="27"/>
          <w:lang w:eastAsia="ru-RU"/>
        </w:rPr>
        <w:t>Василий Каменский</w:t>
      </w: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,</w:t>
      </w:r>
      <w:r>
        <w:rPr>
          <w:rFonts w:ascii="Arial" w:eastAsia="Times New Roman" w:hAnsi="Arial" w:cs="Arial"/>
          <w:b/>
          <w:bCs/>
          <w:color w:val="242424"/>
          <w:sz w:val="27"/>
          <w:szCs w:val="27"/>
          <w:lang w:eastAsia="ru-RU"/>
        </w:rPr>
        <w:t xml:space="preserve"> Давид </w:t>
      </w:r>
      <w:proofErr w:type="spellStart"/>
      <w:r>
        <w:rPr>
          <w:rFonts w:ascii="Arial" w:eastAsia="Times New Roman" w:hAnsi="Arial" w:cs="Arial"/>
          <w:b/>
          <w:bCs/>
          <w:color w:val="242424"/>
          <w:sz w:val="27"/>
          <w:szCs w:val="27"/>
          <w:lang w:eastAsia="ru-RU"/>
        </w:rPr>
        <w:t>Бурлюк</w:t>
      </w:r>
      <w:proofErr w:type="spellEnd"/>
      <w:r>
        <w:rPr>
          <w:rFonts w:ascii="Arial" w:eastAsia="Times New Roman" w:hAnsi="Arial" w:cs="Arial"/>
          <w:b/>
          <w:bCs/>
          <w:color w:val="242424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и Владимир Маяковский. Эта группа с декабря 1913 по 1914 год проехала по России с „</w:t>
      </w:r>
      <w:proofErr w:type="spellStart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поэзо</w:t>
      </w:r>
      <w:proofErr w:type="spellEnd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-концертами“, выступив в 17 городах. В Казани их выступление состоялось 20 февраля 1914 года в Колонном зале Дворянского собрания на Театральной площади (ныне Ратуша на площади Свободы). &lt;...&gt;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Уже тогда Маяковский стремился к общению с огромной аудиторией. Как отмечала тогдашняя казанская пресса, на встречу собралось такое количество студентов, что «яблоку негде было упасть». Они так горячо приветствовали поэта, что полицмейстер шесть раз прерывал выступление. Многое в этом выступлении было скандальным, нарочитым и вызывало вопли негодования «чистой публики». Тройка друзей тщательно и долго распивала чай на сцене, стакан за стаканом, не обращая внимания на зрителей. Вместо председательского колокольчика в руках у одного из них был огромный пожарный колокол, которым он время от времени зычно благовестил. Скандальность выступлению Маяковского придавали его желтая кофта и галстук (</w:t>
      </w:r>
      <w:r>
        <w:rPr>
          <w:rFonts w:ascii="Arial" w:eastAsia="Times New Roman" w:hAnsi="Arial" w:cs="Arial"/>
          <w:i/>
          <w:iCs/>
          <w:color w:val="242424"/>
          <w:sz w:val="27"/>
          <w:szCs w:val="27"/>
          <w:lang w:eastAsia="ru-RU"/>
        </w:rPr>
        <w:t>кстати, эта желтая кофта дала название одному из современных казанских </w:t>
      </w:r>
      <w:hyperlink r:id="rId53" w:tgtFrame="_blank" w:history="1">
        <w:r>
          <w:rPr>
            <w:rStyle w:val="a3"/>
            <w:rFonts w:ascii="Arial" w:eastAsia="Times New Roman" w:hAnsi="Arial" w:cs="Arial"/>
            <w:i/>
            <w:iCs/>
            <w:color w:val="000000"/>
            <w:sz w:val="27"/>
            <w:szCs w:val="27"/>
            <w:lang w:eastAsia="ru-RU"/>
          </w:rPr>
          <w:t>кафе</w:t>
        </w:r>
      </w:hyperlink>
      <w:r>
        <w:rPr>
          <w:rFonts w:ascii="Arial" w:eastAsia="Times New Roman" w:hAnsi="Arial" w:cs="Arial"/>
          <w:i/>
          <w:iCs/>
          <w:color w:val="242424"/>
          <w:sz w:val="27"/>
          <w:szCs w:val="27"/>
          <w:lang w:eastAsia="ru-RU"/>
        </w:rPr>
        <w:t xml:space="preserve">, одно время бывшему главной городской площадкой для </w:t>
      </w:r>
      <w:proofErr w:type="spellStart"/>
      <w:r>
        <w:rPr>
          <w:rFonts w:ascii="Arial" w:eastAsia="Times New Roman" w:hAnsi="Arial" w:cs="Arial"/>
          <w:i/>
          <w:iCs/>
          <w:color w:val="242424"/>
          <w:sz w:val="27"/>
          <w:szCs w:val="27"/>
          <w:lang w:eastAsia="ru-RU"/>
        </w:rPr>
        <w:t>андеграундных</w:t>
      </w:r>
      <w:proofErr w:type="spellEnd"/>
      <w:r>
        <w:rPr>
          <w:rFonts w:ascii="Arial" w:eastAsia="Times New Roman" w:hAnsi="Arial" w:cs="Arial"/>
          <w:i/>
          <w:iCs/>
          <w:color w:val="242424"/>
          <w:sz w:val="27"/>
          <w:szCs w:val="27"/>
          <w:lang w:eastAsia="ru-RU"/>
        </w:rPr>
        <w:t xml:space="preserve"> и рок-групп</w:t>
      </w: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– </w:t>
      </w:r>
      <w:r>
        <w:rPr>
          <w:rFonts w:ascii="Arial" w:eastAsia="Times New Roman" w:hAnsi="Arial" w:cs="Arial"/>
          <w:b/>
          <w:bCs/>
          <w:color w:val="242424"/>
          <w:sz w:val="27"/>
          <w:szCs w:val="27"/>
          <w:lang w:eastAsia="ru-RU"/>
        </w:rPr>
        <w:t>прим. ред.</w:t>
      </w: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).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Но когда Маяковский начал говорить, большинство присутствующих было покорено содержательностью, ясностью, выразительностью его выступления. Вот как вспоминала через полвека эти события их участница, казанская школьная учительница литературы </w:t>
      </w:r>
      <w:r>
        <w:rPr>
          <w:rFonts w:ascii="Arial" w:eastAsia="Times New Roman" w:hAnsi="Arial" w:cs="Arial"/>
          <w:b/>
          <w:bCs/>
          <w:color w:val="242424"/>
          <w:sz w:val="27"/>
          <w:szCs w:val="27"/>
          <w:lang w:eastAsia="ru-RU"/>
        </w:rPr>
        <w:t>П. Лазарева: </w:t>
      </w: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 xml:space="preserve">«Его речь опиралась на образы, на сравнения, неожиданные и меткие. Даже </w:t>
      </w:r>
      <w:proofErr w:type="gramStart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самые</w:t>
      </w:r>
      <w:proofErr w:type="gramEnd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 xml:space="preserve"> враждебно настроенные или равнодушные </w:t>
      </w: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lastRenderedPageBreak/>
        <w:t>подчинились этому голосу. Особенно когда речь Маяковского, сама по себе ритмичная, естественно переходила в стихи. Он знакомил слушателей с новой поэзией. Непонятый многими ревнителями классической литературы, он привлекал молодежь своим новаторством, энергией, ломкой традиционных представлений о поэзии, что и выделяло его из всех и так привлекало к нему».</w:t>
      </w:r>
    </w:p>
    <w:p w:rsidR="00287CBF" w:rsidRDefault="00287CBF" w:rsidP="00287CBF">
      <w:pPr>
        <w:shd w:val="clear" w:color="auto" w:fill="FFFFFF"/>
        <w:spacing w:after="150" w:line="338" w:lineRule="atLeast"/>
        <w:jc w:val="center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242424"/>
          <w:sz w:val="27"/>
          <w:szCs w:val="27"/>
          <w:lang w:eastAsia="ru-RU"/>
        </w:rPr>
        <w:t>КАК ПОЭТ НЕ МОГ ПОПАСТЬ НА СОБСТВЕННЫЙ ВЕЧЕР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В Казани, к счастью, мороз значительно ослабел. Настроение заметно поднялось: билеты на оба вечера расхватали в один день. Оперный театр осажден – толпа катастрофически разрастается. Появляется конная милиция – такое я наблюдал впервые. Студенты требовали входных билетов, и дирекции пришлось согласиться. Толпа хлынула в театр. Стеклянная резная дверь разбита. Студенты пробрались даже в оркестр.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Я объяснил Маяковскому, как пройти в театр. Хорошо ориентируясь даже в незнакомых городах, он обычно находил дорогу без расспросов.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Пора начинать, а Маяковского нет. Странно и на него не похоже!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 xml:space="preserve">Наконец, догадавшись, что он не может попасть на свой собственный вечер, я взываю к милиции. Его извлекают из толпы уже изрядно помятого. Но он приятно возбужден: ему, пожалуй, нравится все это, он энергично шагает по сцене, раздвигает театральную мебель, чтоб просторнее было. Нашлись «энтузиасты», которые проникли и под сцену. Их удаляют. Маяковский уговаривает оставить их, но безрезультатно. И «зайцы», </w:t>
      </w:r>
      <w:proofErr w:type="gramStart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топоча</w:t>
      </w:r>
      <w:proofErr w:type="gramEnd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 xml:space="preserve"> и крича, взмыли из подземелья в небеса. Казалось, рушатся лестницы: втиснулись меж </w:t>
      </w:r>
      <w:proofErr w:type="gramStart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сидящих</w:t>
      </w:r>
      <w:proofErr w:type="gramEnd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, заполнили все пространство, нависли с третьего яруса, того и гляди, грохнутся эти человечьи гроздья вниз, на партер.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 xml:space="preserve">Маяковский поднял голову, вперив взор в верхний ярус, открыл от удивления рот и застыл в такой позе на несколько секунд. Зал </w:t>
      </w:r>
      <w:proofErr w:type="gramStart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пуще прежнего</w:t>
      </w:r>
      <w:proofErr w:type="gramEnd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 xml:space="preserve"> расшумелся. &lt;...&gt;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Маяковскому долго не давали начать: буря аплодисментов, которую не могли остановить ни его поднятая рука, ни призывы. Он развел руками, улыбнулся и сказал: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 xml:space="preserve">– Я уже выступал в Казани вместе со своими соратниками по искусству Василием Каменским и Давидом </w:t>
      </w:r>
      <w:proofErr w:type="spellStart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Бурлюком</w:t>
      </w:r>
      <w:proofErr w:type="spellEnd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 xml:space="preserve">. Это было в те далекие времена, когда помощники присяжных поверенных говорили про нас, что этих-де молодых людей в желтых кофтах хватит не более как на две недели. Но пророчества эти, как видите, опровергнуты уже тем, что я по </w:t>
      </w:r>
      <w:proofErr w:type="gramStart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прошествии</w:t>
      </w:r>
      <w:proofErr w:type="gramEnd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 xml:space="preserve"> 13 лет опять стою перед казанской аудиторией.</w:t>
      </w:r>
    </w:p>
    <w:p w:rsidR="00287CBF" w:rsidRDefault="00287CBF" w:rsidP="00287CBF">
      <w:pPr>
        <w:shd w:val="clear" w:color="auto" w:fill="FFFFFF"/>
        <w:spacing w:after="150" w:line="338" w:lineRule="atLeast"/>
        <w:jc w:val="center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242424"/>
          <w:sz w:val="27"/>
          <w:szCs w:val="27"/>
          <w:lang w:eastAsia="ru-RU"/>
        </w:rPr>
        <w:lastRenderedPageBreak/>
        <w:t xml:space="preserve"> «ЧИТАТЬ СТИХИ – ЭТО РАБОТА, И ПРИДЕТСЯ СНЯТЬ ПИДЖАК»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 xml:space="preserve">«Сейчас вы уже вряд ли найдете живых свидетелей той встречи, – сказала в беседе с корреспондентом „БИЗНЕС </w:t>
      </w:r>
      <w:proofErr w:type="spellStart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Online</w:t>
      </w:r>
      <w:proofErr w:type="spellEnd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“ </w:t>
      </w:r>
      <w:r>
        <w:rPr>
          <w:rFonts w:ascii="Arial" w:eastAsia="Times New Roman" w:hAnsi="Arial" w:cs="Arial"/>
          <w:b/>
          <w:bCs/>
          <w:color w:val="242424"/>
          <w:sz w:val="27"/>
          <w:szCs w:val="27"/>
          <w:lang w:eastAsia="ru-RU"/>
        </w:rPr>
        <w:t>Светлана Фролова</w:t>
      </w: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 xml:space="preserve">, руководитель музея истории КФУ. – Но и у нас в музее, и в библиотеках можно отыскать прекрасные свидетельства очевидцев выступлений Маяковского в Казанском университете. Например, известный ученый Александр </w:t>
      </w:r>
      <w:proofErr w:type="spellStart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Ключевич</w:t>
      </w:r>
      <w:proofErr w:type="spellEnd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 xml:space="preserve"> в своей книге „Воспоминания химика-выпускника КГУ“ делится очень интересными впечатлениями о тех событиях».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 xml:space="preserve">«Это было, кажется, в 1927 году, – пишет </w:t>
      </w:r>
      <w:proofErr w:type="spellStart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Ключевич</w:t>
      </w:r>
      <w:proofErr w:type="spellEnd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 xml:space="preserve">. – Случайно узнав, что Маяковский будет выступать в актовом зале [Казанского университета], я поспешил туда. Зал был уже переполнен, мне пришлось стоять, записей я не делал и запомнил немногое. Никакого „ведущего“ не было. Маяковский вошел и остановился почти в центре зала (стульев, помнится, не было, или их убрали в сторону). Заметив, что в зале душно, он сказал, что читать стихи – это работа и придется снять пиджак, что и сделал. Читал он что-то свое — припоминаю только „Товарищ Нетте“, а ему передавали много записок, на которые он отвечал незамедлительно. На вопрос, правда ли, что он невысоко ценит поэзию Пушкина, отвечал, что актуален лишь вопрос о мере современности многих произведений Пушкина, а среди них имеются и прекрасные стихи, и продекламировал „Пророка“ (а читал он прекрасно). На близкий по характеру вопрос о Блоке ответил аналогично и прочитал „Незнакомку“, а на вопрос о Пастернаке – „Марбург“. Спросили: „Правда ли, что профессор такой-то (я фамилию не помню) называет Вас тихим помешанным?“ Он сразу ответил: „Такого профессора не знаю. Но почему же тихим – тогда уж лучше буйным“. Записки собирал. По ним угадывалось, что в зале немало людей, недооценивающих или плохо знающих поэзию Маяковского, или даже ее отвергающих. Да и только ли студенты здесь были? А в заключение он предложил нам посетить его вечернее выступление в городском театре. Однако мы знали, что уже очень мало шансов </w:t>
      </w:r>
      <w:proofErr w:type="gramStart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достать</w:t>
      </w:r>
      <w:proofErr w:type="gramEnd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 xml:space="preserve"> билет, да и не всем это было по карману. В целом впечатление от встречи с Маяковским было, конечно, сильное».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 xml:space="preserve">«Маяковский буквально загорелся, отменив еще вчера намеченные планы, – дает свою версию тех событий </w:t>
      </w:r>
      <w:proofErr w:type="spellStart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Лавут</w:t>
      </w:r>
      <w:proofErr w:type="spellEnd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. – Он думал, вероятно, о совпадении: сегодня (</w:t>
      </w:r>
      <w:r>
        <w:rPr>
          <w:rFonts w:ascii="Arial" w:eastAsia="Times New Roman" w:hAnsi="Arial" w:cs="Arial"/>
          <w:i/>
          <w:iCs/>
          <w:color w:val="242424"/>
          <w:sz w:val="27"/>
          <w:szCs w:val="27"/>
          <w:lang w:eastAsia="ru-RU"/>
        </w:rPr>
        <w:t>21 января 1927 года –</w:t>
      </w: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242424"/>
          <w:sz w:val="27"/>
          <w:szCs w:val="27"/>
          <w:lang w:eastAsia="ru-RU"/>
        </w:rPr>
        <w:t>прим. ред.</w:t>
      </w: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) траурный день, третья годовщина со дня смерти Ленина, выступать придется в здании, где учился Владимир Ильич. С этой трибуны, быть может, звучал голос Володи Ульянова и здесь он принимал участие в студенческих „беспорядках“. Обо всем этом думал Маяковский, входя в Казанский университет.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lastRenderedPageBreak/>
        <w:t>В эти траурные дни Маяковский нарушил свой постоянный принцип: исключил из программы, в первую очередь резко-сатирические стихи, меньше острил... Все выглядело строже и спокойнее: отрывки из первой и второй и полностью вся третья часть поэмы „Владимир Ильич Ленин“ составили стержень программы...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Через год, в этом же зале прозвучат проникновенные строки („По городам Союза“, 1927 год), написанные под впечатлением прошлогодней встречи: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242424"/>
          <w:sz w:val="27"/>
          <w:szCs w:val="27"/>
          <w:lang w:eastAsia="ru-RU"/>
        </w:rPr>
        <w:t>Университет –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242424"/>
          <w:sz w:val="27"/>
          <w:szCs w:val="27"/>
          <w:lang w:eastAsia="ru-RU"/>
        </w:rPr>
        <w:t>горделивость Казани,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242424"/>
          <w:sz w:val="27"/>
          <w:szCs w:val="27"/>
          <w:lang w:eastAsia="ru-RU"/>
        </w:rPr>
        <w:t>и стены его и доныне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242424"/>
          <w:sz w:val="27"/>
          <w:szCs w:val="27"/>
          <w:lang w:eastAsia="ru-RU"/>
        </w:rPr>
        <w:t xml:space="preserve">хранят </w:t>
      </w:r>
      <w:proofErr w:type="spellStart"/>
      <w:r>
        <w:rPr>
          <w:rFonts w:ascii="Arial" w:eastAsia="Times New Roman" w:hAnsi="Arial" w:cs="Arial"/>
          <w:i/>
          <w:iCs/>
          <w:color w:val="242424"/>
          <w:sz w:val="27"/>
          <w:szCs w:val="27"/>
          <w:lang w:eastAsia="ru-RU"/>
        </w:rPr>
        <w:t>любовнейшее</w:t>
      </w:r>
      <w:proofErr w:type="spellEnd"/>
      <w:r>
        <w:rPr>
          <w:rFonts w:ascii="Arial" w:eastAsia="Times New Roman" w:hAnsi="Arial" w:cs="Arial"/>
          <w:i/>
          <w:iCs/>
          <w:color w:val="242424"/>
          <w:sz w:val="27"/>
          <w:szCs w:val="27"/>
          <w:lang w:eastAsia="ru-RU"/>
        </w:rPr>
        <w:t xml:space="preserve"> воспоминание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242424"/>
          <w:sz w:val="27"/>
          <w:szCs w:val="27"/>
          <w:lang w:eastAsia="ru-RU"/>
        </w:rPr>
        <w:t>о великом своем гражданине.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В тот же день, 21 января 1927 года, Маяковский побывал в редакции газеты «Красная Татария». Здесь поэт поделился своими мыслями о советской литературе, говорил об огромной ответственности писателя, поэта, художника перед народом, рассказал о впечатлениях от заграничной поездки.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 xml:space="preserve">В третий раз Маяковский посетил Казань в 1928 году. Во многих источниках сообщается, что 23 января он выступал в здании Татарского государственного академического театра имени </w:t>
      </w:r>
      <w:proofErr w:type="spellStart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Камала</w:t>
      </w:r>
      <w:proofErr w:type="spellEnd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, который тогда располагался по адресу улица Горького, 13. Поэт читал поэму «Хорошо!», своего рода программное произведение. Кроме того, сделал доклад о современной литературе. Успех выступления был, как и ожидалось, снова триумфальным.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Что касается сомнительных строк про «</w:t>
      </w:r>
      <w:proofErr w:type="spellStart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криву</w:t>
      </w:r>
      <w:proofErr w:type="spellEnd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 xml:space="preserve"> Казань», то главное содержание стиха все-таки оптимистично. А сюжет его таков: три поэта приносят Маяковскому свои переводы знаменитого «Левого марша». Поэты – татарин, мариец и чуваш. Что касается двух последних, то достоверно и документально не подтверждено, что такие встречи были, а вот татарина определенно звали </w:t>
      </w:r>
      <w:proofErr w:type="spellStart"/>
      <w:r>
        <w:rPr>
          <w:rFonts w:ascii="Arial" w:eastAsia="Times New Roman" w:hAnsi="Arial" w:cs="Arial"/>
          <w:b/>
          <w:bCs/>
          <w:color w:val="242424"/>
          <w:sz w:val="27"/>
          <w:szCs w:val="27"/>
          <w:lang w:eastAsia="ru-RU"/>
        </w:rPr>
        <w:t>Адельша</w:t>
      </w:r>
      <w:proofErr w:type="spellEnd"/>
      <w:r>
        <w:rPr>
          <w:rFonts w:ascii="Arial" w:eastAsia="Times New Roman" w:hAnsi="Arial" w:cs="Arial"/>
          <w:b/>
          <w:bCs/>
          <w:color w:val="242424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242424"/>
          <w:sz w:val="27"/>
          <w:szCs w:val="27"/>
          <w:lang w:eastAsia="ru-RU"/>
        </w:rPr>
        <w:t>Нурмухаметович</w:t>
      </w:r>
      <w:proofErr w:type="spellEnd"/>
      <w:r>
        <w:rPr>
          <w:rFonts w:ascii="Arial" w:eastAsia="Times New Roman" w:hAnsi="Arial" w:cs="Arial"/>
          <w:b/>
          <w:bCs/>
          <w:color w:val="242424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242424"/>
          <w:sz w:val="27"/>
          <w:szCs w:val="27"/>
          <w:lang w:eastAsia="ru-RU"/>
        </w:rPr>
        <w:t>Кутуев</w:t>
      </w:r>
      <w:proofErr w:type="spellEnd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, который более известен в литературе под псевдоним </w:t>
      </w:r>
      <w:r>
        <w:rPr>
          <w:rFonts w:ascii="Arial" w:eastAsia="Times New Roman" w:hAnsi="Arial" w:cs="Arial"/>
          <w:b/>
          <w:bCs/>
          <w:color w:val="242424"/>
          <w:sz w:val="27"/>
          <w:szCs w:val="27"/>
          <w:lang w:eastAsia="ru-RU"/>
        </w:rPr>
        <w:t xml:space="preserve">Адель </w:t>
      </w:r>
      <w:proofErr w:type="spellStart"/>
      <w:r>
        <w:rPr>
          <w:rFonts w:ascii="Arial" w:eastAsia="Times New Roman" w:hAnsi="Arial" w:cs="Arial"/>
          <w:b/>
          <w:bCs/>
          <w:color w:val="242424"/>
          <w:sz w:val="27"/>
          <w:szCs w:val="27"/>
          <w:lang w:eastAsia="ru-RU"/>
        </w:rPr>
        <w:t>Кутуй</w:t>
      </w:r>
      <w:proofErr w:type="spellEnd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.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242424"/>
          <w:sz w:val="27"/>
          <w:szCs w:val="27"/>
          <w:lang w:eastAsia="ru-RU"/>
        </w:rPr>
        <w:t>Я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242424"/>
          <w:sz w:val="27"/>
          <w:szCs w:val="27"/>
          <w:lang w:eastAsia="ru-RU"/>
        </w:rPr>
        <w:t>в языках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242424"/>
          <w:sz w:val="27"/>
          <w:szCs w:val="27"/>
          <w:lang w:eastAsia="ru-RU"/>
        </w:rPr>
        <w:t>не очень натаскан –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242424"/>
          <w:sz w:val="27"/>
          <w:szCs w:val="27"/>
          <w:lang w:eastAsia="ru-RU"/>
        </w:rPr>
        <w:t>что норвежским,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242424"/>
          <w:sz w:val="27"/>
          <w:szCs w:val="27"/>
          <w:lang w:eastAsia="ru-RU"/>
        </w:rPr>
        <w:lastRenderedPageBreak/>
        <w:t>что шведским мажь,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242424"/>
          <w:sz w:val="27"/>
          <w:szCs w:val="27"/>
          <w:lang w:eastAsia="ru-RU"/>
        </w:rPr>
        <w:t>Входит татарин: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242424"/>
          <w:sz w:val="27"/>
          <w:szCs w:val="27"/>
          <w:lang w:eastAsia="ru-RU"/>
        </w:rPr>
        <w:t>«Я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242424"/>
          <w:sz w:val="27"/>
          <w:szCs w:val="27"/>
          <w:lang w:eastAsia="ru-RU"/>
        </w:rPr>
        <w:t>на татарском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242424"/>
          <w:sz w:val="27"/>
          <w:szCs w:val="27"/>
          <w:lang w:eastAsia="ru-RU"/>
        </w:rPr>
        <w:t>вам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242424"/>
          <w:sz w:val="27"/>
          <w:szCs w:val="27"/>
          <w:lang w:eastAsia="ru-RU"/>
        </w:rPr>
        <w:t>прочитаю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242424"/>
          <w:sz w:val="27"/>
          <w:szCs w:val="27"/>
          <w:lang w:eastAsia="ru-RU"/>
        </w:rPr>
        <w:t>„Левый марш“.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(Стихотворение „Казань“, 1928 год)</w:t>
      </w:r>
    </w:p>
    <w:p w:rsidR="00287CBF" w:rsidRDefault="00287CBF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 xml:space="preserve">Всенародная книга памяти Пензенской области, откуда поэт-фронтовик родом, сообщает следующее: «В 1922 году </w:t>
      </w:r>
      <w:proofErr w:type="spellStart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Кутуев</w:t>
      </w:r>
      <w:proofErr w:type="spellEnd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 xml:space="preserve"> переехал в Казань, где поступил в политехнический институт. В это время он находился под магическим воздействием поэзии Владимира Маяковского. Через год он встретился в Москве со своим кумиром и прочитал ему „Левый марш“ на татарском языке. Начиная с этого </w:t>
      </w:r>
      <w:proofErr w:type="gramStart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времени</w:t>
      </w:r>
      <w:proofErr w:type="gramEnd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 xml:space="preserve"> он стал публиковаться в литературных изданиях под псевдонимом Адель </w:t>
      </w:r>
      <w:proofErr w:type="spellStart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Кутуй</w:t>
      </w:r>
      <w:proofErr w:type="spellEnd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. Позднее он станет первым переводчиком Маяковского на татарский язык, а увлечение футуризмом найдет отражение в его первом поэтическом сборнике».</w:t>
      </w:r>
    </w:p>
    <w:p w:rsidR="00923669" w:rsidRDefault="00923669" w:rsidP="00287CBF">
      <w:pPr>
        <w:shd w:val="clear" w:color="auto" w:fill="FFFFFF"/>
        <w:spacing w:after="150" w:line="338" w:lineRule="atLeast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 xml:space="preserve">Домашнее </w:t>
      </w:r>
      <w:proofErr w:type="spellStart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задание</w:t>
      </w:r>
      <w:proofErr w:type="gramStart"/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>:</w:t>
      </w:r>
      <w:r w:rsidR="005539B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п</w:t>
      </w:r>
      <w:proofErr w:type="gramEnd"/>
      <w:r w:rsidR="005539B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рочитать</w:t>
      </w:r>
      <w:proofErr w:type="spellEnd"/>
      <w:r w:rsidR="005539B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 xml:space="preserve"> стихи В Маяковского периода 1928 </w:t>
      </w:r>
      <w:proofErr w:type="spellStart"/>
      <w:r w:rsidR="005539B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года,подготовить</w:t>
      </w:r>
      <w:proofErr w:type="spellEnd"/>
      <w:r w:rsidR="005539B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 xml:space="preserve"> презентацию.</w:t>
      </w:r>
    </w:p>
    <w:p w:rsidR="00E47D83" w:rsidRDefault="00E47D83" w:rsidP="00E47D83">
      <w:pPr>
        <w:rPr>
          <w:rFonts w:ascii="Times New Roman" w:hAnsi="Times New Roman" w:cs="Times New Roman"/>
          <w:sz w:val="28"/>
          <w:szCs w:val="28"/>
        </w:rPr>
      </w:pPr>
    </w:p>
    <w:p w:rsidR="00E47D83" w:rsidRDefault="00233761" w:rsidP="00233761">
      <w:pPr>
        <w:pStyle w:val="2"/>
      </w:pPr>
      <w:r>
        <w:t>Занятие 4 16.04</w:t>
      </w:r>
      <w:r w:rsidR="007D0D1F">
        <w:t>.2020</w:t>
      </w:r>
    </w:p>
    <w:p w:rsidR="004F3A82" w:rsidRPr="00615F0D" w:rsidRDefault="00233761">
      <w:pPr>
        <w:rPr>
          <w:rFonts w:ascii="Times New Roman" w:hAnsi="Times New Roman" w:cs="Times New Roman"/>
          <w:b/>
          <w:sz w:val="28"/>
          <w:szCs w:val="28"/>
        </w:rPr>
      </w:pPr>
      <w:r w:rsidRPr="00233761">
        <w:rPr>
          <w:rFonts w:ascii="Times New Roman" w:hAnsi="Times New Roman" w:cs="Times New Roman"/>
          <w:b/>
          <w:sz w:val="28"/>
          <w:szCs w:val="28"/>
        </w:rPr>
        <w:t>Т</w:t>
      </w:r>
      <w:r w:rsidR="00615F0D">
        <w:rPr>
          <w:rFonts w:ascii="Times New Roman" w:hAnsi="Times New Roman" w:cs="Times New Roman"/>
          <w:b/>
          <w:sz w:val="28"/>
          <w:szCs w:val="28"/>
        </w:rPr>
        <w:t xml:space="preserve">ема занятий: </w:t>
      </w:r>
      <w:proofErr w:type="spellStart"/>
      <w:r w:rsidR="00615F0D">
        <w:rPr>
          <w:rFonts w:ascii="Times New Roman" w:hAnsi="Times New Roman" w:cs="Times New Roman"/>
          <w:b/>
          <w:sz w:val="28"/>
          <w:szCs w:val="28"/>
        </w:rPr>
        <w:t>А.С.Пушкин</w:t>
      </w:r>
      <w:proofErr w:type="spellEnd"/>
      <w:r w:rsidR="00615F0D">
        <w:rPr>
          <w:rFonts w:ascii="Times New Roman" w:hAnsi="Times New Roman" w:cs="Times New Roman"/>
          <w:b/>
          <w:sz w:val="28"/>
          <w:szCs w:val="28"/>
        </w:rPr>
        <w:t xml:space="preserve"> в Казани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 Великое имя Александра Сергеевича Пушкина  ярко сияет в созвездии имен  замечательных людей, составляющих гордость отечественной культуры, чьи судьбы прочно связаны с историей Казани.      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        </w:t>
      </w:r>
      <w:proofErr w:type="spellStart"/>
      <w:r>
        <w:rPr>
          <w:rStyle w:val="c0"/>
          <w:color w:val="000000"/>
          <w:sz w:val="28"/>
          <w:szCs w:val="28"/>
          <w:bdr w:val="none" w:sz="0" w:space="0" w:color="auto" w:frame="1"/>
        </w:rPr>
        <w:t>А.С.Пушкин</w:t>
      </w:r>
      <w:proofErr w:type="spellEnd"/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посетил Казань  один раз в жизни, пробыв в ней всего три дня. Но и это кратковременное посещение послужило началом становления прочных связей его с этим городом, продолжавшихся в виде дружеской переписки  с некоторыми казанскими литераторами до последних лет жизни поэта.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        Идут годы, сменяются поколения, но город бережно хранит память о великом русском поэте А. С. Пушкине.        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        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  <w:bdr w:val="none" w:sz="0" w:space="0" w:color="auto" w:frame="1"/>
        </w:rPr>
        <w:t>Цель 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t>  моей  исследовательской работы:  исследование, систематизация информации о пребывании А. С. Пушкина в  Казани, о влиянии этого периода на судьбу и творчество писателя.                                      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  <w:bdr w:val="none" w:sz="0" w:space="0" w:color="auto" w:frame="1"/>
        </w:rPr>
        <w:lastRenderedPageBreak/>
        <w:t>Исходя из целей, я поставила  перед собой </w:t>
      </w:r>
      <w:r>
        <w:rPr>
          <w:rStyle w:val="c15"/>
          <w:b/>
          <w:bCs/>
          <w:color w:val="000000"/>
          <w:sz w:val="28"/>
          <w:szCs w:val="28"/>
          <w:bdr w:val="none" w:sz="0" w:space="0" w:color="auto" w:frame="1"/>
        </w:rPr>
        <w:t>следующие задачи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t>: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а) изучить, что послужило причиной приезда Пушкина в Казань;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б) с кем и по какой причине встречался Пушкин в Казани;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в) какие места и с какой целью посетил </w:t>
      </w:r>
      <w:proofErr w:type="spellStart"/>
      <w:r>
        <w:rPr>
          <w:rStyle w:val="c0"/>
          <w:color w:val="000000"/>
          <w:sz w:val="28"/>
          <w:szCs w:val="28"/>
          <w:bdr w:val="none" w:sz="0" w:space="0" w:color="auto" w:frame="1"/>
        </w:rPr>
        <w:t>А.С.Пушкин</w:t>
      </w:r>
      <w:proofErr w:type="spellEnd"/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в Казани;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г) повлияло ли пребывание в Казани на его творчество и судьбу в целом.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        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  <w:bdr w:val="none" w:sz="0" w:space="0" w:color="auto" w:frame="1"/>
        </w:rPr>
        <w:t>Материалом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t> для исследования послужили: биография писателя, его произведения  «История Пугачевского бунта», «Капитанская дочка».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  <w:bdr w:val="none" w:sz="0" w:space="0" w:color="auto" w:frame="1"/>
        </w:rPr>
        <w:t> В ходе исследования были использованы </w:t>
      </w:r>
      <w:r>
        <w:rPr>
          <w:rStyle w:val="c1"/>
          <w:rFonts w:eastAsiaTheme="majorEastAsia"/>
          <w:b/>
          <w:bCs/>
          <w:color w:val="000000"/>
          <w:sz w:val="28"/>
          <w:szCs w:val="28"/>
          <w:bdr w:val="none" w:sz="0" w:space="0" w:color="auto" w:frame="1"/>
        </w:rPr>
        <w:t>такие методы, как наблюдение, описание, сопоставление, анализ.        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  <w:bdr w:val="none" w:sz="0" w:space="0" w:color="auto" w:frame="1"/>
        </w:rPr>
        <w:t>Практическая направленность</w:t>
      </w:r>
      <w:r>
        <w:rPr>
          <w:rStyle w:val="c4"/>
          <w:rFonts w:eastAsiaTheme="majorEastAsia"/>
          <w:color w:val="000000"/>
          <w:sz w:val="28"/>
          <w:szCs w:val="28"/>
          <w:bdr w:val="none" w:sz="0" w:space="0" w:color="auto" w:frame="1"/>
        </w:rPr>
        <w:t> </w:t>
      </w:r>
      <w:r>
        <w:rPr>
          <w:rStyle w:val="c15"/>
          <w:b/>
          <w:bCs/>
          <w:color w:val="000000"/>
          <w:sz w:val="28"/>
          <w:szCs w:val="28"/>
          <w:bdr w:val="none" w:sz="0" w:space="0" w:color="auto" w:frame="1"/>
        </w:rPr>
        <w:t>работы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t> состоит в том, что результаты исследования могут быть использованы при изучении творчества А. С. Пушкина  при обучении анализу произведений,  при  организации внеклассных мероприятий</w:t>
      </w:r>
    </w:p>
    <w:p w:rsidR="00615F0D" w:rsidRDefault="00615F0D" w:rsidP="00615F0D">
      <w:pPr>
        <w:pStyle w:val="c7"/>
        <w:spacing w:before="0" w:beforeAutospacing="0" w:after="0" w:afterAutospacing="0"/>
        <w:jc w:val="center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  <w:bdr w:val="none" w:sz="0" w:space="0" w:color="auto" w:frame="1"/>
        </w:rPr>
        <w:t xml:space="preserve">I. </w:t>
      </w:r>
      <w:proofErr w:type="spellStart"/>
      <w:r>
        <w:rPr>
          <w:rStyle w:val="c1"/>
          <w:rFonts w:eastAsiaTheme="majorEastAsia"/>
          <w:b/>
          <w:bCs/>
          <w:color w:val="000000"/>
          <w:sz w:val="28"/>
          <w:szCs w:val="28"/>
          <w:bdr w:val="none" w:sz="0" w:space="0" w:color="auto" w:frame="1"/>
        </w:rPr>
        <w:t>А.С.Пушкин</w:t>
      </w:r>
      <w:proofErr w:type="spellEnd"/>
      <w:r>
        <w:rPr>
          <w:rStyle w:val="c1"/>
          <w:rFonts w:eastAsiaTheme="majorEastAsia"/>
          <w:b/>
          <w:bCs/>
          <w:color w:val="000000"/>
          <w:sz w:val="28"/>
          <w:szCs w:val="28"/>
          <w:bdr w:val="none" w:sz="0" w:space="0" w:color="auto" w:frame="1"/>
        </w:rPr>
        <w:t xml:space="preserve"> в Казани</w:t>
      </w:r>
    </w:p>
    <w:p w:rsidR="00615F0D" w:rsidRDefault="00615F0D" w:rsidP="00615F0D">
      <w:pPr>
        <w:pStyle w:val="c7"/>
        <w:spacing w:before="0" w:beforeAutospacing="0" w:after="0" w:afterAutospacing="0"/>
        <w:jc w:val="center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  <w:bdr w:val="none" w:sz="0" w:space="0" w:color="auto" w:frame="1"/>
        </w:rPr>
        <w:t>1.1. Причина приезда  А. С. Пушкина в Казань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  <w:bdr w:val="none" w:sz="0" w:space="0" w:color="auto" w:frame="1"/>
        </w:rPr>
        <w:t>        Пребывание А. С. Пушкина в Казани связано с событиями  Пугачевского восстания, происходившими  в царствование Екатерины</w:t>
      </w:r>
      <w:r>
        <w:rPr>
          <w:rFonts w:ascii="inherit" w:hAnsi="inherit" w:cs="Calibri"/>
          <w:color w:val="000000"/>
          <w:sz w:val="22"/>
          <w:szCs w:val="22"/>
          <w:bdr w:val="none" w:sz="0" w:space="0" w:color="auto" w:frame="1"/>
        </w:rPr>
        <w:t> 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t>II.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         По урокам истории мы знаем  о том, что в 1762 году в Петербурге произошел дворцовый переворот. На престол была возведена жена слабого, неумного царя Петра III. Царь был заточен во дворце пригорода Петербурга  и там убит. Екатерина была хитрая, властолюбивая, умела привлекать нужных ей людей. Ей хотелось казаться гуманной и просвещенной царицей, покровительницей наук и просвещения. Но во все годы своего царствования «просвещенная» императрица  жестоко карала  за свободомыслие. Двор императрицы отличался невиданной роскошью Дворцы и парки в Петербурге и вокруг столиц, в Петергофе, Царском Селе, поражали своей пышностью и богатством. Но за богатыми усадьбами убого и сиротливо тянулись деревни. Положение крестьян в царствование Екатерины II было ужасным. Земельные участки у крестьян были  очень маленькими, и они нищенствовали. Помещики имели право продавать, менять и дарить крестьян. Бесправие, нищета толкали крестьян на открытые выступления против помещиков. В 1773 году  на далеких берегах реки Яик (Урал), среди казачества, появился  смелый и энергичный человек, умеющий зажигать сердца. Этого человека звали Емельян Иванович Пугачев. Народ поверил ему и пошел за ним. В конце 1774 года восстание, длившееся почти полтора гола, было жестоко подавлено. Пугачев был казнен 10 января 1775 года в Москве, но мятеж еще долго полыхал в Поволжье и </w:t>
      </w:r>
      <w:proofErr w:type="spellStart"/>
      <w:r>
        <w:rPr>
          <w:rStyle w:val="c0"/>
          <w:color w:val="000000"/>
          <w:sz w:val="28"/>
          <w:szCs w:val="28"/>
          <w:bdr w:val="none" w:sz="0" w:space="0" w:color="auto" w:frame="1"/>
        </w:rPr>
        <w:t>Приуралье</w:t>
      </w:r>
      <w:proofErr w:type="spellEnd"/>
      <w:r>
        <w:rPr>
          <w:rStyle w:val="c0"/>
          <w:color w:val="000000"/>
          <w:sz w:val="28"/>
          <w:szCs w:val="28"/>
          <w:bdr w:val="none" w:sz="0" w:space="0" w:color="auto" w:frame="1"/>
        </w:rPr>
        <w:t>.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        В 1830 годы Пушкин настолько увлекся разработкой темы о восстании крестьян под руководством Пугачева, что одни архивные  материалы столицы его не могли удовлетворить полностью. И Александр Сергеевич решил лично объехать те места Поволжья и </w:t>
      </w:r>
      <w:proofErr w:type="spellStart"/>
      <w:r>
        <w:rPr>
          <w:rStyle w:val="c0"/>
          <w:color w:val="000000"/>
          <w:sz w:val="28"/>
          <w:szCs w:val="28"/>
          <w:bdr w:val="none" w:sz="0" w:space="0" w:color="auto" w:frame="1"/>
        </w:rPr>
        <w:t>Приуралья</w:t>
      </w:r>
      <w:proofErr w:type="spellEnd"/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, которые 60 лет тому назад были  охвачены восстанием. Чутьем исследователя Пушкин верил в возможность встречи если не с участниками, то, по крайней мере, с очевидцами крестьянской войны. И он неоднократно убеждался, что в 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lastRenderedPageBreak/>
        <w:t xml:space="preserve">народных массах Поволжья и </w:t>
      </w:r>
      <w:proofErr w:type="spellStart"/>
      <w:r>
        <w:rPr>
          <w:rStyle w:val="c0"/>
          <w:color w:val="000000"/>
          <w:sz w:val="28"/>
          <w:szCs w:val="28"/>
          <w:bdr w:val="none" w:sz="0" w:space="0" w:color="auto" w:frame="1"/>
        </w:rPr>
        <w:t>Приуралья</w:t>
      </w:r>
      <w:proofErr w:type="spellEnd"/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 сохранилась добрая память о Пугачеве, несмотря на все усилия царизма навеки стереть с лица земли воспоминания о нем. Путь от Петербурга до Казани, протяжением в 1507 верст, поэт преодолел за 19 дней.</w:t>
      </w:r>
    </w:p>
    <w:p w:rsidR="00615F0D" w:rsidRDefault="00615F0D" w:rsidP="00615F0D">
      <w:pPr>
        <w:pStyle w:val="c7"/>
        <w:spacing w:before="0" w:beforeAutospacing="0" w:after="0" w:afterAutospacing="0"/>
        <w:jc w:val="center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  <w:bdr w:val="none" w:sz="0" w:space="0" w:color="auto" w:frame="1"/>
        </w:rPr>
        <w:t>1.2. Посещение  А. С. Пушкиным   исторических мест, связанных  с пугачевским восстанием.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        В ночь с 5 на 6 сентября 1833 года Пушкин въехал в Казань через Ягодную слободу, мимо  </w:t>
      </w:r>
      <w:proofErr w:type="spellStart"/>
      <w:r>
        <w:rPr>
          <w:rStyle w:val="c0"/>
          <w:color w:val="000000"/>
          <w:sz w:val="28"/>
          <w:szCs w:val="28"/>
          <w:bdr w:val="none" w:sz="0" w:space="0" w:color="auto" w:frame="1"/>
        </w:rPr>
        <w:t>Зилантова</w:t>
      </w:r>
      <w:proofErr w:type="spellEnd"/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монастыря, через Б. Проломную улицу и остановился в дворянской гостинице, находившейся в те годы в правом крыле здания  дворянского собрания (старого) в Петропавловском переулке. Это здание сохранилось до наших дней. Несмотря на бессонную ночь и дорожную усталость, Пушкин с раннего утра 6 числа начал свое знакомство с городом, столь  необходимое ему для пополнения сведений о Пугачеве. Изучая документы столичного архива, поэт неоднократно натыкался на упоминания об активном участии в восстании казанских суконщиков. Поэтому  в первую очередь Пушкин обошел Суконную слободу. Здесь он осмотрел старое здание Суконной фабрики, </w:t>
      </w:r>
      <w:proofErr w:type="spellStart"/>
      <w:r>
        <w:rPr>
          <w:rStyle w:val="c0"/>
          <w:color w:val="000000"/>
          <w:sz w:val="28"/>
          <w:szCs w:val="28"/>
          <w:bdr w:val="none" w:sz="0" w:space="0" w:color="auto" w:frame="1"/>
        </w:rPr>
        <w:t>Шарную</w:t>
      </w:r>
      <w:proofErr w:type="spellEnd"/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гору, немецкое кладбище и другие места. Собрав конкретный материал, которого ему так не хватало раньше, он всю вторую половину дня посвятил его обработке. Больше Пушкин в этот день никуда не выходил из гостиницы, зато под свежим впечатлением </w:t>
      </w:r>
      <w:proofErr w:type="gramStart"/>
      <w:r>
        <w:rPr>
          <w:rStyle w:val="c0"/>
          <w:color w:val="000000"/>
          <w:sz w:val="28"/>
          <w:szCs w:val="28"/>
          <w:bdr w:val="none" w:sz="0" w:space="0" w:color="auto" w:frame="1"/>
        </w:rPr>
        <w:t>увиденного</w:t>
      </w:r>
      <w:proofErr w:type="gramEnd"/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сразу же сделал наброски.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        Узнав  от профессора К. Ф. Фукса ряд фактов   из истории Казани эпохи пугачевских боев, Пушкин решил лично  осмотреть все места города, связанные с этими событиями. На легких дрожжах, запряженных тройкой лошадей, он  отправился по Сибирскому тракту за 10-11 километров от Казани к Троицкой мельнице. Здесь  11 июля 1774 года Пугачев расположил свой главный лагерь в 20 тысяч человек, готовясь к штурму Казани.  Впоследствии  в 6 главе «Истории пугачевского бунта» </w:t>
      </w:r>
      <w:proofErr w:type="spellStart"/>
      <w:r>
        <w:rPr>
          <w:rStyle w:val="c0"/>
          <w:color w:val="000000"/>
          <w:sz w:val="28"/>
          <w:szCs w:val="28"/>
          <w:bdr w:val="none" w:sz="0" w:space="0" w:color="auto" w:frame="1"/>
        </w:rPr>
        <w:t>А.С.Пушкин</w:t>
      </w:r>
      <w:proofErr w:type="spellEnd"/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напишет:  «вечером, в виду  всех казанских жителей, он сам ездил высматривать город и возвратился в лагерь, отложив  приступ до следующего утра» («История  пугачевского бунта», глава 6).  Поэт осмотрел  место лагеря и кручу Троицкой мельницы, где некогда находилась ставка Пугачева. Отсюда отлично видная на крутом левом берегу Казанки вся Казань с ее домами, садами, куполами церквей, минаретами и белыми стенами Кремля. Перед его взором  раскинулись воды Казанки, зеленые луга, вправо от них села </w:t>
      </w:r>
      <w:proofErr w:type="spellStart"/>
      <w:r>
        <w:rPr>
          <w:rStyle w:val="c0"/>
          <w:color w:val="000000"/>
          <w:sz w:val="28"/>
          <w:szCs w:val="28"/>
          <w:bdr w:val="none" w:sz="0" w:space="0" w:color="auto" w:frame="1"/>
        </w:rPr>
        <w:t>Савиново</w:t>
      </w:r>
      <w:proofErr w:type="spellEnd"/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, Сухая река, </w:t>
      </w:r>
      <w:proofErr w:type="spellStart"/>
      <w:r>
        <w:rPr>
          <w:rStyle w:val="c0"/>
          <w:color w:val="000000"/>
          <w:sz w:val="28"/>
          <w:szCs w:val="28"/>
          <w:bdr w:val="none" w:sz="0" w:space="0" w:color="auto" w:frame="1"/>
        </w:rPr>
        <w:t>Караваево</w:t>
      </w:r>
      <w:proofErr w:type="spellEnd"/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– места отступления Пугачева после боев с правительственными войсками.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        Несомненный интерес вызвал у Пушкина и Сибирский тракт, по которому поэт выехал из Казани и возвращался назад в город. Он знал, что на этом тракте 10 июля 1774 года Пугачев разбил высланный ему навстречу «Казанский конный легион» полковника Николая Толстого, знал, что по нему 12 июля 1774 года </w:t>
      </w:r>
      <w:proofErr w:type="spellStart"/>
      <w:r>
        <w:rPr>
          <w:rStyle w:val="c0"/>
          <w:color w:val="000000"/>
          <w:sz w:val="28"/>
          <w:szCs w:val="28"/>
          <w:bdr w:val="none" w:sz="0" w:space="0" w:color="auto" w:frame="1"/>
        </w:rPr>
        <w:t>пугачевцы</w:t>
      </w:r>
      <w:proofErr w:type="spellEnd"/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потянулись от села Царицыно  по Арскому полю, двигая перед собой возы сена и соломы, между которыми везли пушки.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  <w:bdr w:val="none" w:sz="0" w:space="0" w:color="auto" w:frame="1"/>
        </w:rPr>
        <w:lastRenderedPageBreak/>
        <w:t>        Осмотрел поэт и окрестности села Царицыно, где 13-15 июля 1774 года происходили упорные бои Пугачева  с войсками подполковника Михельсона. В двенадцатом часу Пушкин уже подъезжал к зубчатым стенам казанского Кремля.</w:t>
      </w:r>
      <w:r>
        <w:rPr>
          <w:rFonts w:ascii="inherit" w:hAnsi="inherit" w:cs="Calibri"/>
          <w:color w:val="000000"/>
          <w:sz w:val="22"/>
          <w:szCs w:val="22"/>
          <w:bdr w:val="none" w:sz="0" w:space="0" w:color="auto" w:frame="1"/>
        </w:rPr>
        <w:t> 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Хотя к тому времени древние стены XVI века были несколько подновлены, вновь побелены, хотя Безымянная башня была почти разрушена, а </w:t>
      </w:r>
      <w:proofErr w:type="spellStart"/>
      <w:r>
        <w:rPr>
          <w:rStyle w:val="c0"/>
          <w:color w:val="000000"/>
          <w:sz w:val="28"/>
          <w:szCs w:val="28"/>
          <w:bdr w:val="none" w:sz="0" w:space="0" w:color="auto" w:frame="1"/>
        </w:rPr>
        <w:t>Тайницкая</w:t>
      </w:r>
      <w:proofErr w:type="spellEnd"/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– полуразрушена, умственному взору поэта живо представилось далекое прошлое: Казань,  объятая пламенем, толпы вооруженных крестьян и яицких казаков, штурмующих кремлевские стены. Казалось, он сам, своими глазами видел, как «Пугачев, </w:t>
      </w:r>
      <w:proofErr w:type="spellStart"/>
      <w:r>
        <w:rPr>
          <w:rStyle w:val="c0"/>
          <w:color w:val="000000"/>
          <w:sz w:val="28"/>
          <w:szCs w:val="28"/>
          <w:bdr w:val="none" w:sz="0" w:space="0" w:color="auto" w:frame="1"/>
        </w:rPr>
        <w:t>поставя</w:t>
      </w:r>
      <w:proofErr w:type="spellEnd"/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свои батареи в трактире Гостиного двора, … стрелял по крепости, особенно по Спасскому монастырю</w:t>
      </w:r>
      <w:proofErr w:type="gramStart"/>
      <w:r>
        <w:rPr>
          <w:rStyle w:val="c0"/>
          <w:color w:val="000000"/>
          <w:sz w:val="28"/>
          <w:szCs w:val="28"/>
          <w:bdr w:val="none" w:sz="0" w:space="0" w:color="auto" w:frame="1"/>
        </w:rPr>
        <w:t>… С</w:t>
      </w:r>
      <w:proofErr w:type="gramEnd"/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другой стороны, Минеев, втащив одну пушку на врата казанского монастыря, а другую </w:t>
      </w:r>
      <w:proofErr w:type="spellStart"/>
      <w:r>
        <w:rPr>
          <w:rStyle w:val="c0"/>
          <w:color w:val="000000"/>
          <w:sz w:val="28"/>
          <w:szCs w:val="28"/>
          <w:bdr w:val="none" w:sz="0" w:space="0" w:color="auto" w:frame="1"/>
        </w:rPr>
        <w:t>поставя</w:t>
      </w:r>
      <w:proofErr w:type="spellEnd"/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на церковный паперти, стрелял по крепости в самое опасное место» (А.С. Пушкин «История Пугачевского бунта», гл.7).</w:t>
      </w:r>
    </w:p>
    <w:p w:rsidR="00615F0D" w:rsidRDefault="00615F0D" w:rsidP="00615F0D">
      <w:pPr>
        <w:pStyle w:val="c7"/>
        <w:spacing w:before="0" w:beforeAutospacing="0" w:after="0" w:afterAutospacing="0"/>
        <w:jc w:val="center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  <w:bdr w:val="none" w:sz="0" w:space="0" w:color="auto" w:frame="1"/>
        </w:rPr>
        <w:t>1.3. Встреча Пушкина с известными людьми</w:t>
      </w:r>
    </w:p>
    <w:p w:rsidR="00615F0D" w:rsidRDefault="00615F0D" w:rsidP="00615F0D">
      <w:pPr>
        <w:pStyle w:val="c7"/>
        <w:spacing w:before="0" w:beforeAutospacing="0" w:after="0" w:afterAutospacing="0"/>
        <w:jc w:val="center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  <w:bdr w:val="none" w:sz="0" w:space="0" w:color="auto" w:frame="1"/>
        </w:rPr>
        <w:t>Встреча А. С. Пушкина с другом юности Е. Баратынским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        Зная, что из Петербурга было дано предписание губернским властям о наблюдении за ним, Пушкин счел за лучшее не представляться местному губернатору, не обращаться в правительственные учреждения, тем боле, что архивные документы периода восстания Пугачева пропали при пожаре 1815 года в Казани. Чутье исследователя толкало Пушкина на самый верный путь, к небогатым людям, на окраины города, так как при изучении документов Петербургского архива он неоднократно наталкивался в них на упоминания об активном участии казанских суконщиков в восстании.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        В Казани Пушкин неожиданно встречается со своим другом юности, товарищем, известным поэтом Евгением Абрамовичем Баратынским, который следовал через Казань в село </w:t>
      </w:r>
      <w:proofErr w:type="spellStart"/>
      <w:r>
        <w:rPr>
          <w:rStyle w:val="c4"/>
          <w:rFonts w:eastAsiaTheme="majorEastAsia"/>
          <w:color w:val="000000"/>
          <w:sz w:val="28"/>
          <w:szCs w:val="28"/>
          <w:bdr w:val="none" w:sz="0" w:space="0" w:color="auto" w:frame="1"/>
        </w:rPr>
        <w:t>Каймары</w:t>
      </w:r>
      <w:proofErr w:type="spellEnd"/>
      <w:r>
        <w:rPr>
          <w:rStyle w:val="c4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, в имение своего тестя Л.Н. Энгельгардта, дом которого </w:t>
      </w:r>
      <w:proofErr w:type="gramStart"/>
      <w:r>
        <w:rPr>
          <w:rStyle w:val="c4"/>
          <w:rFonts w:eastAsiaTheme="majorEastAsia"/>
          <w:color w:val="000000"/>
          <w:sz w:val="28"/>
          <w:szCs w:val="28"/>
          <w:bdr w:val="none" w:sz="0" w:space="0" w:color="auto" w:frame="1"/>
        </w:rPr>
        <w:t>находился на грузинской улице</w:t>
      </w:r>
      <w:r>
        <w:rPr>
          <w:rFonts w:ascii="inherit" w:hAnsi="inherit" w:cs="Calibri"/>
          <w:color w:val="000000"/>
          <w:sz w:val="22"/>
          <w:szCs w:val="22"/>
          <w:bdr w:val="none" w:sz="0" w:space="0" w:color="auto" w:frame="1"/>
        </w:rPr>
        <w:t>  </w:t>
      </w:r>
      <w:r>
        <w:rPr>
          <w:rStyle w:val="c4"/>
          <w:rFonts w:eastAsiaTheme="majorEastAsia"/>
          <w:color w:val="000000"/>
          <w:sz w:val="28"/>
          <w:szCs w:val="28"/>
          <w:bdr w:val="none" w:sz="0" w:space="0" w:color="auto" w:frame="1"/>
        </w:rPr>
        <w:t>Пушкин высоко ценил</w:t>
      </w:r>
      <w:proofErr w:type="gramEnd"/>
      <w:r>
        <w:rPr>
          <w:rStyle w:val="c4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 Баратынского как поэта и был рад встрече.</w:t>
      </w:r>
      <w:r>
        <w:rPr>
          <w:rFonts w:ascii="inherit" w:hAnsi="inherit" w:cs="Calibri"/>
          <w:color w:val="000000"/>
          <w:sz w:val="22"/>
          <w:szCs w:val="22"/>
          <w:bdr w:val="none" w:sz="0" w:space="0" w:color="auto" w:frame="1"/>
        </w:rPr>
        <w:t> 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t>Несмотря на трудный путь, усталость, друзья провели всю ночь в задушевных разговорах, воспоминаниях о прошлом. Александр Сергеевич рассказал ему о цели своего приезда и желании встретиться с очевидцами народного восстания. Баратынский, зная осведомленность Фуксов в истории казанского края, решил познакомить с ним поэта. Расстались они рано утром. Баратынский поспешил известить казанских литераторов, в том числе поэтессу Александру Андреевну Фукс, о радостной новости – приезде в Казань Пушкина.</w:t>
      </w:r>
    </w:p>
    <w:p w:rsidR="00615F0D" w:rsidRDefault="00615F0D" w:rsidP="00615F0D">
      <w:pPr>
        <w:pStyle w:val="c7"/>
        <w:spacing w:before="0" w:beforeAutospacing="0" w:after="0" w:afterAutospacing="0"/>
        <w:jc w:val="center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  <w:bdr w:val="none" w:sz="0" w:space="0" w:color="auto" w:frame="1"/>
        </w:rPr>
        <w:t>Встреча А. С. Пушкина с  суконщиком В. П. Бабиным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        В Суконной слободе,  в так называемом Горлове </w:t>
      </w:r>
      <w:proofErr w:type="gramStart"/>
      <w:r>
        <w:rPr>
          <w:rStyle w:val="c4"/>
          <w:rFonts w:eastAsiaTheme="majorEastAsia"/>
          <w:color w:val="000000"/>
          <w:sz w:val="28"/>
          <w:szCs w:val="28"/>
          <w:bdr w:val="none" w:sz="0" w:space="0" w:color="auto" w:frame="1"/>
        </w:rPr>
        <w:t>кабаке</w:t>
      </w:r>
      <w:proofErr w:type="gramEnd"/>
      <w:r>
        <w:rPr>
          <w:rStyle w:val="c4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, упомянутом им в книге о Пугачеве, Пушкин беседовал со старым суконщиком - В.П. Бабиным. О событиях июля 1774 - штурме Казани и разгроме </w:t>
      </w:r>
      <w:proofErr w:type="spellStart"/>
      <w:r>
        <w:rPr>
          <w:rStyle w:val="c4"/>
          <w:rFonts w:eastAsiaTheme="majorEastAsia"/>
          <w:color w:val="000000"/>
          <w:sz w:val="28"/>
          <w:szCs w:val="28"/>
          <w:bdr w:val="none" w:sz="0" w:space="0" w:color="auto" w:frame="1"/>
        </w:rPr>
        <w:t>пугачевцев</w:t>
      </w:r>
      <w:proofErr w:type="spellEnd"/>
      <w:r>
        <w:rPr>
          <w:rStyle w:val="c4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 правительственными войсками Михельсона - Бабин рассказывал со слов своих родителей, которые были свидетелями упомянутых событий. Рассказ Бабина оказался очень интересным и важным для Пушкина.</w:t>
      </w:r>
      <w:r>
        <w:rPr>
          <w:rFonts w:ascii="inherit" w:hAnsi="inherit" w:cs="Calibri"/>
          <w:color w:val="000000"/>
          <w:sz w:val="22"/>
          <w:szCs w:val="22"/>
          <w:bdr w:val="none" w:sz="0" w:space="0" w:color="auto" w:frame="1"/>
        </w:rPr>
        <w:t> </w:t>
      </w:r>
      <w:r>
        <w:rPr>
          <w:rStyle w:val="c4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В это утро Пушкин услышал историю, которую не уставали повторять в семье Бабиных. </w:t>
      </w:r>
      <w:r>
        <w:rPr>
          <w:rStyle w:val="c4"/>
          <w:rFonts w:eastAsiaTheme="majorEastAsia"/>
          <w:color w:val="000000"/>
          <w:sz w:val="28"/>
          <w:szCs w:val="28"/>
          <w:bdr w:val="none" w:sz="0" w:space="0" w:color="auto" w:frame="1"/>
        </w:rPr>
        <w:lastRenderedPageBreak/>
        <w:t xml:space="preserve">Василий Петрович рассказывал ему, как мать чудом спасла его в тот ужасный день: "Мать Бабина, </w:t>
      </w:r>
      <w:proofErr w:type="spellStart"/>
      <w:r>
        <w:rPr>
          <w:rStyle w:val="c4"/>
          <w:rFonts w:eastAsiaTheme="majorEastAsia"/>
          <w:color w:val="000000"/>
          <w:sz w:val="28"/>
          <w:szCs w:val="28"/>
          <w:bdr w:val="none" w:sz="0" w:space="0" w:color="auto" w:frame="1"/>
        </w:rPr>
        <w:t>брося</w:t>
      </w:r>
      <w:proofErr w:type="spellEnd"/>
      <w:r>
        <w:rPr>
          <w:rStyle w:val="c4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 во ржи двух дочерей и неся в подоле годового сына, бросилась в ноги казака. - Матушка, сказал он ей, ведь </w:t>
      </w:r>
      <w:proofErr w:type="spellStart"/>
      <w:r>
        <w:rPr>
          <w:rStyle w:val="c4"/>
          <w:rFonts w:eastAsiaTheme="majorEastAsia"/>
          <w:color w:val="000000"/>
          <w:sz w:val="28"/>
          <w:szCs w:val="28"/>
          <w:bdr w:val="none" w:sz="0" w:space="0" w:color="auto" w:frame="1"/>
        </w:rPr>
        <w:t>Башкирец</w:t>
      </w:r>
      <w:proofErr w:type="spellEnd"/>
      <w:r>
        <w:rPr>
          <w:rStyle w:val="c4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 убьет же тебя...». </w:t>
      </w:r>
      <w:r>
        <w:rPr>
          <w:rFonts w:ascii="inherit" w:hAnsi="inherit" w:cs="Calibri"/>
          <w:color w:val="000000"/>
          <w:sz w:val="22"/>
          <w:szCs w:val="22"/>
          <w:bdr w:val="none" w:sz="0" w:space="0" w:color="auto" w:frame="1"/>
        </w:rPr>
        <w:t> 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Пушкин услышал от Бабина и о расправе над </w:t>
      </w:r>
      <w:proofErr w:type="spellStart"/>
      <w:r>
        <w:rPr>
          <w:rStyle w:val="c0"/>
          <w:color w:val="000000"/>
          <w:sz w:val="28"/>
          <w:szCs w:val="28"/>
          <w:bdr w:val="none" w:sz="0" w:space="0" w:color="auto" w:frame="1"/>
        </w:rPr>
        <w:t>пугачевцами</w:t>
      </w:r>
      <w:proofErr w:type="spellEnd"/>
      <w:r>
        <w:rPr>
          <w:rStyle w:val="c0"/>
          <w:color w:val="000000"/>
          <w:sz w:val="28"/>
          <w:szCs w:val="28"/>
          <w:bdr w:val="none" w:sz="0" w:space="0" w:color="auto" w:frame="1"/>
        </w:rPr>
        <w:t>. "Казни после  Пугачева были ужасные, - записал поэт, - вешали  за ребро, сажали на кол …»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        Всю вторую половину дня поэт обрабатывал записи своей беседы и сделал наброски будущей седьмой главы. По подсчетам исследователя Н.Ф. Калинина, около 40% текста из рассказа Казанского суконщика Пушкин внес в переработанном виде в седьмую главу "Истории Пугачевского бунта".</w:t>
      </w:r>
    </w:p>
    <w:p w:rsidR="00615F0D" w:rsidRDefault="00615F0D" w:rsidP="00615F0D">
      <w:pPr>
        <w:pStyle w:val="c7"/>
        <w:spacing w:before="0" w:beforeAutospacing="0" w:after="0" w:afterAutospacing="0"/>
        <w:jc w:val="center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  <w:bdr w:val="none" w:sz="0" w:space="0" w:color="auto" w:frame="1"/>
        </w:rPr>
        <w:t>Встреча А. С. Пушкина с известным купцом Л. Крупенниковым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        Вечером 7 сентября встретился с известным купцом Леонтием Крупенниковым.  Купец встретил его в своём двухэтажном доме на Воскресенской (ныне </w:t>
      </w:r>
      <w:proofErr w:type="gramStart"/>
      <w:r>
        <w:rPr>
          <w:rStyle w:val="c0"/>
          <w:color w:val="000000"/>
          <w:sz w:val="28"/>
          <w:szCs w:val="28"/>
          <w:bdr w:val="none" w:sz="0" w:space="0" w:color="auto" w:frame="1"/>
        </w:rPr>
        <w:t>Кремлёвская</w:t>
      </w:r>
      <w:proofErr w:type="gramEnd"/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). Жил он в очень престижном месте, напротив императорского университета.  Леонтий Филиппович был высокого роста, кряжистый старик 78 лет с широким носом на маленьком лице, украшенном колючими глазками и обросшем седыми </w:t>
      </w:r>
      <w:proofErr w:type="gramStart"/>
      <w:r>
        <w:rPr>
          <w:rStyle w:val="c0"/>
          <w:color w:val="000000"/>
          <w:sz w:val="28"/>
          <w:szCs w:val="28"/>
          <w:bdr w:val="none" w:sz="0" w:space="0" w:color="auto" w:frame="1"/>
        </w:rPr>
        <w:t>космами</w:t>
      </w:r>
      <w:proofErr w:type="gramEnd"/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. Потомственный почётный гражданин встретил поэта сдержанно и с достоинством. Александр Сергеевич с любопытством рассматривал представителя провинциального именитого купечества и весь его обиход, с передними покоями, уставленными стеклянными горками с серебром, хрусталём, </w:t>
      </w:r>
      <w:proofErr w:type="gramStart"/>
      <w:r>
        <w:rPr>
          <w:rStyle w:val="c0"/>
          <w:color w:val="000000"/>
          <w:sz w:val="28"/>
          <w:szCs w:val="28"/>
          <w:bdr w:val="none" w:sz="0" w:space="0" w:color="auto" w:frame="1"/>
        </w:rPr>
        <w:t>золочёнными</w:t>
      </w:r>
      <w:proofErr w:type="gramEnd"/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чашками, часами,  коврами по вощённому полу,  кафельными печами,  китайскими вазами,  киотами в углах с десятками икон в серебре и золоте. Что мог вспомнить купец, который в 19-летнем возрасте попал в плен к Пугачёву, кроме злобы на принесённое разорение. </w:t>
      </w:r>
      <w:proofErr w:type="gramStart"/>
      <w:r>
        <w:rPr>
          <w:rStyle w:val="c0"/>
          <w:color w:val="000000"/>
          <w:sz w:val="28"/>
          <w:szCs w:val="28"/>
          <w:bdr w:val="none" w:sz="0" w:space="0" w:color="auto" w:frame="1"/>
        </w:rPr>
        <w:t>Он</w:t>
      </w:r>
      <w:proofErr w:type="gramEnd"/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конечно говорил, но это не представляло ценности для Пушкина. Недовольный поэт уехал от купца. Ожидал услышать больше и конкретно.</w:t>
      </w:r>
    </w:p>
    <w:p w:rsidR="00615F0D" w:rsidRDefault="00615F0D" w:rsidP="00615F0D">
      <w:pPr>
        <w:pStyle w:val="c7"/>
        <w:spacing w:before="0" w:beforeAutospacing="0" w:after="0" w:afterAutospacing="0"/>
        <w:jc w:val="center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  <w:bdr w:val="none" w:sz="0" w:space="0" w:color="auto" w:frame="1"/>
        </w:rPr>
        <w:t>        Встреча А. С. Пушкина с известным казанским ученым, профессором К.Ф. Фуксом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  <w:bdr w:val="none" w:sz="0" w:space="0" w:color="auto" w:frame="1"/>
        </w:rPr>
        <w:t>        На проводах Е.А. Баратынского в доме Энгельгардта Пушкин встретился и познакомился с Карлом Федоровичем Фуксом - профессором патологии и терапии Казанского университета и большим знатоком местного края, о чем Пушкин был хорошо осведомлен. Дом Фуксов был в это время одним из центров культурной жизни тогдашней Казани. Литературный салон, созданный стараниями Александры Андреевны Фукс, держался четверть века, что было "беспримерным явлением в истории русских провинций".</w:t>
      </w:r>
      <w:r>
        <w:rPr>
          <w:rFonts w:ascii="inherit" w:hAnsi="inherit" w:cs="Calibri"/>
          <w:color w:val="000000"/>
          <w:sz w:val="22"/>
          <w:szCs w:val="22"/>
          <w:bdr w:val="none" w:sz="0" w:space="0" w:color="auto" w:frame="1"/>
        </w:rPr>
        <w:t> 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Вечером 7 сентября Пушкин был у Фуксов единственным гостем. Вероятно, поэт заранее просил, чтобы не устраивали никакого приема: ему хотелось обстоятельно побеседовать с Карлом Федоровичем наедине. И хотя Фукс позднее говорил, то он не смог "в полной мере" удовлетворить любознательность поэта, Пушкин надолго запомнил беседу с ним. Он с искренним уважением отзывался о К.Ф. Фуксе как о "человеке столь же ученом, как и любезном". Поэт счел своим долгом публично 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lastRenderedPageBreak/>
        <w:t>выразить казанскому профессору благодарность за полученные от него "многие любопытные известия".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  <w:bdr w:val="none" w:sz="0" w:space="0" w:color="auto" w:frame="1"/>
        </w:rPr>
        <w:t>        Из всего, что ему сообщил в тот вечер Карл Федорович, Пушкина особенно заинтересовало бытовавшее в Казани предание о счастливом спасении некоего пастора.</w:t>
      </w:r>
      <w:r>
        <w:rPr>
          <w:rFonts w:ascii="inherit" w:hAnsi="inherit" w:cs="Calibri"/>
          <w:color w:val="000000"/>
          <w:sz w:val="22"/>
          <w:szCs w:val="22"/>
          <w:bdr w:val="none" w:sz="0" w:space="0" w:color="auto" w:frame="1"/>
        </w:rPr>
        <w:t> 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t>Услышанный в Казани рассказ о спасении пастора подсказал поэту и некую важную психологическую подробность. Пушкин вспомнит о ней, когда он вплотную займется своим романом "Капитанская дочка" и будет обдумывать сцену казни в Белгородской крепости: в его романе Пугачев спасет молодого офицера от виселицы, потому что узнает в нем того, кто оказал ему однажды услугу.</w:t>
      </w:r>
    </w:p>
    <w:p w:rsidR="00615F0D" w:rsidRDefault="00615F0D" w:rsidP="00615F0D">
      <w:pPr>
        <w:pStyle w:val="c7"/>
        <w:spacing w:before="0" w:beforeAutospacing="0" w:after="0" w:afterAutospacing="0"/>
        <w:jc w:val="center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  <w:bdr w:val="none" w:sz="0" w:space="0" w:color="auto" w:frame="1"/>
        </w:rPr>
        <w:t>II. Связь Пушкина с казанскими друзьями.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        Пушкин до конца жизни не прерывал связи с казанскими друзьями. Регулярно переписывался он с Александрой Фукс. В письме от 19 октября 1834 года Пушкин тепло благодарит казанскую поэтессу за память и добрые пожелания. Дело в том, что Фукс послала Пушкину сборник своих стихов, вышедших в 1834 году в Казани. В этом сборнике было напечатано и стихотворение «На проезд А.С. Пушкина через Казань». Душевное состояние поэта в 1834 году было особенно подавленным; после выхода в свет его «Истории Пугачева», переименованной по приказу Николая I в «Историю пугачевского бунта», против автора ополчилась вся правительственная клика и ее ставленники, озлобленные на Пушкина за слишком демократическое, либеральное освещение народного движения, возглавленного Пугачевым.         Естественно, что сердечный привет из далекой Казани был приятен Пушкину.  И он высказал это в ответном письме Александре Фукс: «Вчера, возвратившись в Петербург после скучного, трехмесячного путешествия по губерниям, я был обрадован неожиданной </w:t>
      </w:r>
      <w:proofErr w:type="spellStart"/>
      <w:r>
        <w:rPr>
          <w:rStyle w:val="c0"/>
          <w:color w:val="000000"/>
          <w:sz w:val="28"/>
          <w:szCs w:val="28"/>
          <w:bdr w:val="none" w:sz="0" w:space="0" w:color="auto" w:frame="1"/>
        </w:rPr>
        <w:t>находкою</w:t>
      </w:r>
      <w:proofErr w:type="spellEnd"/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: письмом и </w:t>
      </w:r>
      <w:proofErr w:type="spellStart"/>
      <w:r>
        <w:rPr>
          <w:rStyle w:val="c0"/>
          <w:color w:val="000000"/>
          <w:sz w:val="28"/>
          <w:szCs w:val="28"/>
          <w:bdr w:val="none" w:sz="0" w:space="0" w:color="auto" w:frame="1"/>
        </w:rPr>
        <w:t>посылкою</w:t>
      </w:r>
      <w:proofErr w:type="spellEnd"/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из Казани. С жадностью прочел я прелестные ваши стихотворения и между ими послание ко мне, недостойному поклоннику вашей </w:t>
      </w:r>
      <w:proofErr w:type="spellStart"/>
      <w:r>
        <w:rPr>
          <w:rStyle w:val="c0"/>
          <w:color w:val="000000"/>
          <w:sz w:val="28"/>
          <w:szCs w:val="28"/>
          <w:bdr w:val="none" w:sz="0" w:space="0" w:color="auto" w:frame="1"/>
        </w:rPr>
        <w:t>музыю</w:t>
      </w:r>
      <w:proofErr w:type="spellEnd"/>
      <w:proofErr w:type="gramStart"/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 В</w:t>
      </w:r>
      <w:proofErr w:type="gramEnd"/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обмен вымыслов, исполненных прелести, ума и чувствительности, надеюсь на днях доставить вам отвратительно ужасную историю Пугачева. Не браните меня. Поэзия, кажется, для меня иссякла. Я весь в прозе, да еще в какой!..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        Сохранился текст писем Пушкина к Александре Фукс в Казань от 15 августа 1835 года и от 20 февраля 1836 года. В первом из них Пушкин, между прочим, просит передать один экземпляр его труда о Пугачеве казанскому историку и литературу М.С. Рыбушкину в благодарность за присланную им книгу «История Казани»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                 Таким образом, кратковременное пребывание Пушкина в Казани оставило яркий след в передовых кругах казанского общества, в частности оживило литературные вечера в доме Фукс. 12 декабря 1843 года один из таких вечеров был посвящен памяти великого поэта. Александра Фукс выступила на нем со своими воспоминаниями о пребывании Пушкина в Казани, огласила его письма к ней. Местные поэты прочитали свои стихотворения, посвященные памяти Пушкина.</w:t>
      </w:r>
    </w:p>
    <w:p w:rsidR="00615F0D" w:rsidRDefault="00615F0D" w:rsidP="00615F0D">
      <w:pPr>
        <w:pStyle w:val="c7"/>
        <w:spacing w:before="0" w:beforeAutospacing="0" w:after="0" w:afterAutospacing="0"/>
        <w:jc w:val="center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  <w:bdr w:val="none" w:sz="0" w:space="0" w:color="auto" w:frame="1"/>
        </w:rPr>
        <w:t>III. Казань в  произведениях А.С. Пушкина.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lastRenderedPageBreak/>
        <w:t>Посещение Казани помогло Пушкину во многом взглянуть на факты и события по-другому, переосмыслить их. Написанная им «История Пугачёва» явилась необычайно смелым для своего времени произведением, в котором отразился глубокий  историзм Пушкина, его зоркий взгляд художника-реалиста.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        «Состояние Казани было ужасно: из 2860 домов, в ней находившихся, 2057 сгорело. 25 церквей и 3 монастыря тоже сгорели. Гостиный двор и остальные дома, церкви и монастыри были разграблены. Найдено до трёхсот убитых и раненых обывателей, около пятисот пропало без вести. В числе убитых находился директор гимназии </w:t>
      </w:r>
      <w:proofErr w:type="spellStart"/>
      <w:r>
        <w:rPr>
          <w:rStyle w:val="c0"/>
          <w:color w:val="000000"/>
          <w:sz w:val="28"/>
          <w:szCs w:val="28"/>
          <w:bdr w:val="none" w:sz="0" w:space="0" w:color="auto" w:frame="1"/>
        </w:rPr>
        <w:t>Каниц</w:t>
      </w:r>
      <w:proofErr w:type="spellEnd"/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, несколько учителей и учеников и полковник Родионов. Генерал-майора Кудрявцева злодеи умертвили на церковной паперти», - пишет </w:t>
      </w:r>
      <w:proofErr w:type="spellStart"/>
      <w:r>
        <w:rPr>
          <w:rStyle w:val="c0"/>
          <w:color w:val="000000"/>
          <w:sz w:val="28"/>
          <w:szCs w:val="28"/>
          <w:bdr w:val="none" w:sz="0" w:space="0" w:color="auto" w:frame="1"/>
        </w:rPr>
        <w:t>А.С.Пушкин</w:t>
      </w:r>
      <w:proofErr w:type="spellEnd"/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в своем произведении.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         Казанские впечатления нашли отражение и в повести «Капитанская дочка»: Мы проходили через </w:t>
      </w:r>
      <w:proofErr w:type="gramStart"/>
      <w:r>
        <w:rPr>
          <w:rStyle w:val="c0"/>
          <w:color w:val="000000"/>
          <w:sz w:val="28"/>
          <w:szCs w:val="28"/>
          <w:bdr w:val="none" w:sz="0" w:space="0" w:color="auto" w:frame="1"/>
        </w:rPr>
        <w:t>селения, разорённые бунтовщиками… Правление было</w:t>
      </w:r>
      <w:proofErr w:type="gramEnd"/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повсюду прекращено: помещики укрывались по лесам. Шайки разбойников злодействовали повсюду; начальники отдельных отрядов самовластно наказывали и миловали; состояние всего обширного края, где свидетельствовал пожар, было ужасно</w:t>
      </w:r>
      <w:proofErr w:type="gramStart"/>
      <w:r>
        <w:rPr>
          <w:rStyle w:val="c0"/>
          <w:color w:val="000000"/>
          <w:sz w:val="28"/>
          <w:szCs w:val="28"/>
          <w:bdr w:val="none" w:sz="0" w:space="0" w:color="auto" w:frame="1"/>
        </w:rPr>
        <w:t>… Н</w:t>
      </w:r>
      <w:proofErr w:type="gramEnd"/>
      <w:r>
        <w:rPr>
          <w:rStyle w:val="c0"/>
          <w:color w:val="000000"/>
          <w:sz w:val="28"/>
          <w:szCs w:val="28"/>
          <w:bdr w:val="none" w:sz="0" w:space="0" w:color="auto" w:frame="1"/>
        </w:rPr>
        <w:t>е приведи бог видеть русский бунт, бессмысленный и беспощадный!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По улицам </w:t>
      </w:r>
      <w:proofErr w:type="spellStart"/>
      <w:r>
        <w:rPr>
          <w:rStyle w:val="c0"/>
          <w:color w:val="000000"/>
          <w:sz w:val="28"/>
          <w:szCs w:val="28"/>
          <w:bdr w:val="none" w:sz="0" w:space="0" w:color="auto" w:frame="1"/>
        </w:rPr>
        <w:t>наместо</w:t>
      </w:r>
      <w:proofErr w:type="spellEnd"/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домов, лежали груды углей и торчали закоптелые стены без крыш и окон….»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        Таким образом, мы видим, что в произведениях А.С. Пушкина, в которых не просто упоминается Казань, она становится местом развития действия, увидели, что происходит с жизненным материалом, когда писатель творит художественное произведение, узнали много нового о времени пребывания в Казани А.С. Пушкина.</w:t>
      </w:r>
    </w:p>
    <w:p w:rsidR="00615F0D" w:rsidRDefault="00615F0D" w:rsidP="00615F0D">
      <w:pPr>
        <w:pStyle w:val="c7"/>
        <w:spacing w:before="0" w:beforeAutospacing="0" w:after="0" w:afterAutospacing="0"/>
        <w:jc w:val="center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  <w:bdr w:val="none" w:sz="0" w:space="0" w:color="auto" w:frame="1"/>
        </w:rPr>
        <w:t>IV.   Пушкинские места в Казани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FF0000"/>
          <w:sz w:val="28"/>
          <w:szCs w:val="28"/>
          <w:bdr w:val="none" w:sz="0" w:space="0" w:color="auto" w:frame="1"/>
        </w:rPr>
        <w:t>        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Память об А.С. Пушкине увековечена в памятниках архитектуры. Одним из ярких примеров такого великолепия является улица Пушкина. Здесь, как нигде, можно столкнуться с неповторимой игрой контрастов: старое и новое, помпезное и </w:t>
      </w:r>
      <w:proofErr w:type="gramStart"/>
      <w:r>
        <w:rPr>
          <w:rStyle w:val="c0"/>
          <w:color w:val="000000"/>
          <w:sz w:val="28"/>
          <w:szCs w:val="28"/>
          <w:bdr w:val="none" w:sz="0" w:space="0" w:color="auto" w:frame="1"/>
        </w:rPr>
        <w:t>посредственное</w:t>
      </w:r>
      <w:proofErr w:type="gramEnd"/>
      <w:r>
        <w:rPr>
          <w:rStyle w:val="c0"/>
          <w:color w:val="000000"/>
          <w:sz w:val="28"/>
          <w:szCs w:val="28"/>
          <w:bdr w:val="none" w:sz="0" w:space="0" w:color="auto" w:frame="1"/>
        </w:rPr>
        <w:t>. Чувствуешь, что находишься в самом центре, на пресечении дорог истории, и куда выведет каждая из них порой неизвестно.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        На первый взгляд, тем, кто не знаком с историей этого города, может показаться, что улица эта, новая и модернизированная, отражает дух современности, но это совсем не так. Все самое тайное откроется тогда, когда вы заглянете за кулисы современности и найдете множество уголков, которые хранят еще сохранившиеся следы истории. И только тогда можно будет прочувствовать настоящий дух прошлого. Улица, названная в 1899 году к столетию великого русского поэта Александра Сергеевича Пушкина, сегодня одна из самых старых улиц города Казани с интересной и богатой историей. Она сочетает в себе различные исторические события и ассоциации с великим русским поэтом, создателем русского литературного языка, которые невольно возникают в воображении горожан, когда звучит название улицы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lastRenderedPageBreak/>
        <w:t xml:space="preserve">        Около Театра оперы и балета имени М. </w:t>
      </w:r>
      <w:proofErr w:type="spellStart"/>
      <w:r>
        <w:rPr>
          <w:rStyle w:val="c0"/>
          <w:color w:val="000000"/>
          <w:sz w:val="28"/>
          <w:szCs w:val="28"/>
          <w:bdr w:val="none" w:sz="0" w:space="0" w:color="auto" w:frame="1"/>
        </w:rPr>
        <w:t>Джалиля</w:t>
      </w:r>
      <w:proofErr w:type="spellEnd"/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, расположен Памятник А.С. Пушкину. Он был создан по проекту скульптора </w:t>
      </w:r>
      <w:proofErr w:type="spellStart"/>
      <w:r>
        <w:rPr>
          <w:rStyle w:val="c0"/>
          <w:color w:val="000000"/>
          <w:sz w:val="28"/>
          <w:szCs w:val="28"/>
          <w:bdr w:val="none" w:sz="0" w:space="0" w:color="auto" w:frame="1"/>
        </w:rPr>
        <w:t>Вентцеля</w:t>
      </w:r>
      <w:proofErr w:type="spellEnd"/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и установлен в 1956 году. В 2005 году, когда проходила реконструкция театра, монумент, созданный из гипса, был заменен на такую же копию, только из бронзы. Это единственный памятник в Казани, посвященный Пушкину. Ежегодно 6 июня, в день рождения Александра Сергеевича, у памятника собираются знаменитые культурные деятели, поэты, писатели и просто местные жители. Они приходят для того, чтобы почтить великого русского поэта.</w:t>
      </w:r>
    </w:p>
    <w:p w:rsidR="00615F0D" w:rsidRDefault="00A807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z w:val="28"/>
          <w:szCs w:val="28"/>
          <w:bdr w:val="none" w:sz="0" w:space="0" w:color="auto" w:frame="1"/>
        </w:rPr>
        <w:t> </w:t>
      </w:r>
      <w:r w:rsidR="00615F0D">
        <w:rPr>
          <w:rStyle w:val="c4"/>
          <w:rFonts w:eastAsiaTheme="majorEastAsia"/>
          <w:color w:val="000000"/>
          <w:sz w:val="28"/>
          <w:szCs w:val="28"/>
          <w:bdr w:val="none" w:sz="0" w:space="0" w:color="auto" w:frame="1"/>
        </w:rPr>
        <w:t>Кратковременное пребывание Пушкина в Казани оставило яркий след в передовых кругах казанского общества,</w:t>
      </w:r>
      <w:r w:rsidR="00615F0D">
        <w:rPr>
          <w:rFonts w:ascii="inherit" w:hAnsi="inherit" w:cs="Calibri"/>
          <w:color w:val="000000"/>
          <w:sz w:val="22"/>
          <w:szCs w:val="22"/>
          <w:bdr w:val="none" w:sz="0" w:space="0" w:color="auto" w:frame="1"/>
        </w:rPr>
        <w:t> </w:t>
      </w:r>
      <w:r w:rsidR="00615F0D">
        <w:rPr>
          <w:rStyle w:val="c0"/>
          <w:color w:val="000000"/>
          <w:sz w:val="28"/>
          <w:szCs w:val="28"/>
          <w:bdr w:val="none" w:sz="0" w:space="0" w:color="auto" w:frame="1"/>
        </w:rPr>
        <w:t>Пушкин до конца жизни не прерывал связи с казанскими друзьями.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inherit" w:hAnsi="inherit" w:cs="Calibri"/>
          <w:color w:val="000000"/>
          <w:sz w:val="22"/>
          <w:szCs w:val="22"/>
          <w:bdr w:val="none" w:sz="0" w:space="0" w:color="auto" w:frame="1"/>
        </w:rPr>
        <w:t> 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t>Посещение Казани помогло Пушкину во многом взглянуть на факты и события по-другому, переосмыслить их. Написанная им «История Пугачёва» явилась необычайно смелым для своего времени произведением, в котором отразился глубокий  историзм Пушкина, его зоркий взгляд художника-реалиста.</w:t>
      </w:r>
    </w:p>
    <w:p w:rsidR="00615F0D" w:rsidRDefault="00615F0D" w:rsidP="00615F0D">
      <w:pPr>
        <w:pStyle w:val="c9"/>
        <w:spacing w:before="0" w:beforeAutospacing="0" w:after="0" w:afterAutospacing="0"/>
        <w:textAlignment w:val="baseline"/>
        <w:rPr>
          <w:rStyle w:val="c1"/>
          <w:rFonts w:eastAsiaTheme="majorEastAsia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Style w:val="c3"/>
          <w:color w:val="FF0000"/>
          <w:sz w:val="28"/>
          <w:szCs w:val="28"/>
          <w:bdr w:val="none" w:sz="0" w:space="0" w:color="auto" w:frame="1"/>
        </w:rPr>
        <w:t>                        </w:t>
      </w:r>
      <w:r>
        <w:rPr>
          <w:rStyle w:val="c1"/>
          <w:rFonts w:eastAsiaTheme="majorEastAsia"/>
          <w:b/>
          <w:bCs/>
          <w:color w:val="000000"/>
          <w:sz w:val="28"/>
          <w:szCs w:val="28"/>
          <w:bdr w:val="none" w:sz="0" w:space="0" w:color="auto" w:frame="1"/>
        </w:rPr>
        <w:t>          Домашнее задание:</w:t>
      </w:r>
    </w:p>
    <w:p w:rsidR="00615F0D" w:rsidRDefault="00615F0D" w:rsidP="00615F0D">
      <w:pPr>
        <w:pStyle w:val="c9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  <w:bdr w:val="none" w:sz="0" w:space="0" w:color="auto" w:frame="1"/>
        </w:rPr>
        <w:t>Список литературы для дополнительного чтения</w:t>
      </w:r>
    </w:p>
    <w:p w:rsidR="00615F0D" w:rsidRDefault="00615F0D" w:rsidP="00615F0D">
      <w:pPr>
        <w:pStyle w:val="c9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1. Белокопытов В. Их именами названы улицы Казани. Казань: Татарское книжное издательство. 1977 г.</w:t>
      </w:r>
    </w:p>
    <w:p w:rsidR="00615F0D" w:rsidRDefault="00615F0D" w:rsidP="00615F0D">
      <w:pPr>
        <w:pStyle w:val="c9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2. </w:t>
      </w:r>
      <w:proofErr w:type="spellStart"/>
      <w:r>
        <w:rPr>
          <w:rStyle w:val="c0"/>
          <w:color w:val="000000"/>
          <w:sz w:val="28"/>
          <w:szCs w:val="28"/>
          <w:bdr w:val="none" w:sz="0" w:space="0" w:color="auto" w:frame="1"/>
        </w:rPr>
        <w:t>Климентовский</w:t>
      </w:r>
      <w:proofErr w:type="spellEnd"/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В.А. Русские писатели в Татарской АССР. Татарское книжное издательство. 1960</w:t>
      </w:r>
    </w:p>
    <w:p w:rsidR="00615F0D" w:rsidRDefault="00615F0D" w:rsidP="00615F0D">
      <w:pPr>
        <w:pStyle w:val="c9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3. Литература  в школе, №6, 1991 год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4. Пушкин А. С. « История Пугачева», М,1983</w:t>
      </w:r>
    </w:p>
    <w:p w:rsidR="00615F0D" w:rsidRDefault="00615F0D" w:rsidP="00615F0D">
      <w:pPr>
        <w:pStyle w:val="c8"/>
        <w:spacing w:before="0" w:beforeAutospacing="0" w:after="0" w:afterAutospacing="0"/>
        <w:jc w:val="both"/>
        <w:textAlignment w:val="baseline"/>
        <w:rPr>
          <w:rStyle w:val="c0"/>
          <w:color w:val="000000"/>
          <w:sz w:val="28"/>
          <w:szCs w:val="28"/>
          <w:bdr w:val="none" w:sz="0" w:space="0" w:color="auto" w:frame="1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5. Пушкин А.С. «Капитанская дочка», М., Детская литература, 1977</w:t>
      </w:r>
    </w:p>
    <w:p w:rsidR="004B4E3A" w:rsidRPr="004B4E3A" w:rsidRDefault="004B4E3A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sz w:val="28"/>
          <w:szCs w:val="28"/>
          <w:bdr w:val="none" w:sz="0" w:space="0" w:color="auto" w:frame="1"/>
        </w:rPr>
        <w:t>Ответить на вопросы и подготовить презентацию</w:t>
      </w:r>
      <w:proofErr w:type="gramStart"/>
      <w:r>
        <w:rPr>
          <w:rStyle w:val="c0"/>
          <w:b/>
          <w:color w:val="000000"/>
          <w:sz w:val="28"/>
          <w:szCs w:val="28"/>
          <w:bdr w:val="none" w:sz="0" w:space="0" w:color="auto" w:frame="1"/>
        </w:rPr>
        <w:t>.</w:t>
      </w:r>
      <w:r w:rsidR="00A8070D">
        <w:rPr>
          <w:rStyle w:val="c0"/>
          <w:b/>
          <w:color w:val="000000"/>
          <w:sz w:val="28"/>
          <w:szCs w:val="28"/>
          <w:bdr w:val="none" w:sz="0" w:space="0" w:color="auto" w:frame="1"/>
        </w:rPr>
        <w:t>(</w:t>
      </w:r>
      <w:proofErr w:type="gramEnd"/>
      <w:r w:rsidR="00A8070D">
        <w:rPr>
          <w:rStyle w:val="c0"/>
          <w:b/>
          <w:color w:val="000000"/>
          <w:sz w:val="28"/>
          <w:szCs w:val="28"/>
          <w:bdr w:val="none" w:sz="0" w:space="0" w:color="auto" w:frame="1"/>
        </w:rPr>
        <w:t xml:space="preserve">на </w:t>
      </w:r>
      <w:proofErr w:type="spellStart"/>
      <w:r w:rsidR="00A8070D">
        <w:rPr>
          <w:rStyle w:val="c0"/>
          <w:b/>
          <w:color w:val="000000"/>
          <w:sz w:val="28"/>
          <w:szCs w:val="28"/>
          <w:bdr w:val="none" w:sz="0" w:space="0" w:color="auto" w:frame="1"/>
        </w:rPr>
        <w:t>элект.почту</w:t>
      </w:r>
      <w:proofErr w:type="spellEnd"/>
      <w:r w:rsidR="00A8070D">
        <w:rPr>
          <w:rStyle w:val="c0"/>
          <w:b/>
          <w:color w:val="000000"/>
          <w:sz w:val="28"/>
          <w:szCs w:val="28"/>
          <w:bdr w:val="none" w:sz="0" w:space="0" w:color="auto" w:frame="1"/>
        </w:rPr>
        <w:t>)</w:t>
      </w:r>
    </w:p>
    <w:p w:rsidR="00615F0D" w:rsidRPr="004B4E3A" w:rsidRDefault="004B4E3A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а)  Ч</w:t>
      </w:r>
      <w:r w:rsidR="00615F0D">
        <w:rPr>
          <w:rStyle w:val="c0"/>
          <w:color w:val="000000"/>
          <w:sz w:val="28"/>
          <w:szCs w:val="28"/>
          <w:bdr w:val="none" w:sz="0" w:space="0" w:color="auto" w:frame="1"/>
        </w:rPr>
        <w:t>то послужило пр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t>ичиной приезда Пушкина в Казань</w:t>
      </w:r>
      <w:r w:rsidRPr="004B4E3A">
        <w:rPr>
          <w:rStyle w:val="c0"/>
          <w:color w:val="000000"/>
          <w:sz w:val="28"/>
          <w:szCs w:val="28"/>
          <w:bdr w:val="none" w:sz="0" w:space="0" w:color="auto" w:frame="1"/>
        </w:rPr>
        <w:t>?</w:t>
      </w:r>
    </w:p>
    <w:p w:rsidR="00615F0D" w:rsidRPr="004B4E3A" w:rsidRDefault="004B4E3A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б) С</w:t>
      </w:r>
      <w:r w:rsidR="00615F0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кем и по какой при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t>чине встречался Пушкин в Казани</w:t>
      </w:r>
      <w:r w:rsidRPr="004B4E3A">
        <w:rPr>
          <w:rStyle w:val="c0"/>
          <w:color w:val="000000"/>
          <w:sz w:val="28"/>
          <w:szCs w:val="28"/>
          <w:bdr w:val="none" w:sz="0" w:space="0" w:color="auto" w:frame="1"/>
        </w:rPr>
        <w:t>?</w:t>
      </w:r>
    </w:p>
    <w:p w:rsidR="00615F0D" w:rsidRPr="004B4E3A" w:rsidRDefault="004B4E3A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в) К</w:t>
      </w:r>
      <w:r w:rsidR="00615F0D">
        <w:rPr>
          <w:rStyle w:val="c0"/>
          <w:color w:val="000000"/>
          <w:sz w:val="28"/>
          <w:szCs w:val="28"/>
          <w:bdr w:val="none" w:sz="0" w:space="0" w:color="auto" w:frame="1"/>
        </w:rPr>
        <w:t>акие места и с какой це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лью посетил </w:t>
      </w:r>
      <w:proofErr w:type="spellStart"/>
      <w:r>
        <w:rPr>
          <w:rStyle w:val="c0"/>
          <w:color w:val="000000"/>
          <w:sz w:val="28"/>
          <w:szCs w:val="28"/>
          <w:bdr w:val="none" w:sz="0" w:space="0" w:color="auto" w:frame="1"/>
        </w:rPr>
        <w:t>А.С.Пушкин</w:t>
      </w:r>
      <w:proofErr w:type="spellEnd"/>
      <w:r>
        <w:rPr>
          <w:rStyle w:val="c0"/>
          <w:color w:val="000000"/>
          <w:sz w:val="28"/>
          <w:szCs w:val="28"/>
          <w:bdr w:val="none" w:sz="0" w:space="0" w:color="auto" w:frame="1"/>
        </w:rPr>
        <w:t xml:space="preserve"> в Казани</w:t>
      </w:r>
      <w:r w:rsidRPr="004B4E3A">
        <w:rPr>
          <w:rStyle w:val="c0"/>
          <w:color w:val="000000"/>
          <w:sz w:val="28"/>
          <w:szCs w:val="28"/>
          <w:bdr w:val="none" w:sz="0" w:space="0" w:color="auto" w:frame="1"/>
        </w:rPr>
        <w:t>?</w:t>
      </w:r>
    </w:p>
    <w:p w:rsidR="00615F0D" w:rsidRPr="004B4E3A" w:rsidRDefault="004B4E3A" w:rsidP="00615F0D">
      <w:pPr>
        <w:pStyle w:val="c8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bdr w:val="none" w:sz="0" w:space="0" w:color="auto" w:frame="1"/>
        </w:rPr>
        <w:t>г) П</w:t>
      </w:r>
      <w:r w:rsidR="00615F0D">
        <w:rPr>
          <w:rStyle w:val="c0"/>
          <w:color w:val="000000"/>
          <w:sz w:val="28"/>
          <w:szCs w:val="28"/>
          <w:bdr w:val="none" w:sz="0" w:space="0" w:color="auto" w:frame="1"/>
        </w:rPr>
        <w:t xml:space="preserve">овлияло ли пребывание в Казани на </w:t>
      </w:r>
      <w:r>
        <w:rPr>
          <w:rStyle w:val="c0"/>
          <w:color w:val="000000"/>
          <w:sz w:val="28"/>
          <w:szCs w:val="28"/>
          <w:bdr w:val="none" w:sz="0" w:space="0" w:color="auto" w:frame="1"/>
        </w:rPr>
        <w:t>его творчество и судьбу в целом</w:t>
      </w:r>
      <w:r w:rsidRPr="004B4E3A">
        <w:rPr>
          <w:rStyle w:val="c0"/>
          <w:color w:val="000000"/>
          <w:sz w:val="28"/>
          <w:szCs w:val="28"/>
          <w:bdr w:val="none" w:sz="0" w:space="0" w:color="auto" w:frame="1"/>
        </w:rPr>
        <w:t>?</w:t>
      </w:r>
    </w:p>
    <w:p w:rsidR="00764C99" w:rsidRDefault="00867B88" w:rsidP="00867B88">
      <w:pPr>
        <w:pStyle w:val="3"/>
        <w:rPr>
          <w:rFonts w:ascii="Times New Roman" w:hAnsi="Times New Roman" w:cs="Times New Roman"/>
          <w:sz w:val="28"/>
          <w:szCs w:val="28"/>
        </w:rPr>
      </w:pPr>
      <w:r w:rsidRPr="00867B88">
        <w:rPr>
          <w:rFonts w:ascii="Times New Roman" w:hAnsi="Times New Roman" w:cs="Times New Roman"/>
          <w:sz w:val="28"/>
          <w:szCs w:val="28"/>
        </w:rPr>
        <w:t>Занятие 5</w:t>
      </w:r>
      <w:r>
        <w:rPr>
          <w:rFonts w:ascii="Times New Roman" w:hAnsi="Times New Roman" w:cs="Times New Roman"/>
          <w:sz w:val="28"/>
          <w:szCs w:val="28"/>
        </w:rPr>
        <w:t xml:space="preserve"> 20.04.2020</w:t>
      </w:r>
    </w:p>
    <w:p w:rsidR="00F34DFA" w:rsidRPr="003F5237" w:rsidRDefault="00867B88" w:rsidP="00F34DFA">
      <w:pPr>
        <w:rPr>
          <w:rFonts w:ascii="Times New Roman" w:hAnsi="Times New Roman" w:cs="Times New Roman"/>
          <w:b/>
          <w:sz w:val="28"/>
          <w:szCs w:val="28"/>
        </w:rPr>
      </w:pPr>
      <w:r w:rsidRPr="00867B88">
        <w:rPr>
          <w:rFonts w:ascii="Times New Roman" w:hAnsi="Times New Roman" w:cs="Times New Roman"/>
          <w:b/>
          <w:sz w:val="28"/>
          <w:szCs w:val="28"/>
        </w:rPr>
        <w:t xml:space="preserve">Тема занятий: Творчество </w:t>
      </w:r>
      <w:proofErr w:type="spellStart"/>
      <w:r w:rsidRPr="00867B88">
        <w:rPr>
          <w:rFonts w:ascii="Times New Roman" w:hAnsi="Times New Roman" w:cs="Times New Roman"/>
          <w:b/>
          <w:sz w:val="28"/>
          <w:szCs w:val="28"/>
        </w:rPr>
        <w:t>Г.Тукая</w:t>
      </w:r>
      <w:proofErr w:type="gramStart"/>
      <w:r w:rsidRPr="00867B88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867B88">
        <w:rPr>
          <w:rFonts w:ascii="Times New Roman" w:hAnsi="Times New Roman" w:cs="Times New Roman"/>
          <w:b/>
          <w:sz w:val="28"/>
          <w:szCs w:val="28"/>
        </w:rPr>
        <w:t>узей</w:t>
      </w:r>
      <w:proofErr w:type="spellEnd"/>
      <w:r w:rsidRPr="00867B88">
        <w:rPr>
          <w:rFonts w:ascii="Times New Roman" w:hAnsi="Times New Roman" w:cs="Times New Roman"/>
          <w:b/>
          <w:sz w:val="28"/>
          <w:szCs w:val="28"/>
        </w:rPr>
        <w:t xml:space="preserve"> Тукая</w:t>
      </w:r>
      <w:r w:rsidR="003F5237">
        <w:rPr>
          <w:rFonts w:ascii="Times New Roman" w:hAnsi="Times New Roman" w:cs="Times New Roman"/>
          <w:b/>
          <w:sz w:val="28"/>
          <w:szCs w:val="28"/>
        </w:rPr>
        <w:t>.</w:t>
      </w:r>
    </w:p>
    <w:p w:rsidR="00F34DFA" w:rsidRPr="00F37E9C" w:rsidRDefault="00F34DFA" w:rsidP="00F34DFA">
      <w:pPr>
        <w:pStyle w:val="a6"/>
        <w:shd w:val="clear" w:color="auto" w:fill="FFFFFF"/>
        <w:spacing w:before="105" w:beforeAutospacing="0" w:after="105" w:afterAutospacing="0"/>
        <w:jc w:val="both"/>
        <w:rPr>
          <w:color w:val="000000"/>
          <w:sz w:val="28"/>
          <w:szCs w:val="28"/>
        </w:rPr>
      </w:pPr>
      <w:r w:rsidRPr="00F37E9C">
        <w:rPr>
          <w:color w:val="000000"/>
          <w:sz w:val="28"/>
          <w:szCs w:val="28"/>
        </w:rPr>
        <w:t xml:space="preserve">Каждый народ в ту или иную эпоху рождает своего Поэта, миссия которого – стать олицетворением его гения, души. </w:t>
      </w:r>
      <w:proofErr w:type="gramStart"/>
      <w:r w:rsidRPr="00F37E9C">
        <w:rPr>
          <w:color w:val="000000"/>
          <w:sz w:val="28"/>
          <w:szCs w:val="28"/>
        </w:rPr>
        <w:t>В Древней Греции им был Гомер, в средневековой Италии – Данте, в Англии – Шекспир, в Германии – Гёте, в России – Пушкин.</w:t>
      </w:r>
      <w:proofErr w:type="gramEnd"/>
      <w:r w:rsidRPr="00F37E9C">
        <w:rPr>
          <w:color w:val="000000"/>
          <w:sz w:val="28"/>
          <w:szCs w:val="28"/>
        </w:rPr>
        <w:t xml:space="preserve"> Для татарского народа таким поэтом стал</w:t>
      </w:r>
      <w:proofErr w:type="gramStart"/>
      <w:r w:rsidRPr="00F37E9C">
        <w:rPr>
          <w:color w:val="000000"/>
          <w:sz w:val="28"/>
          <w:szCs w:val="28"/>
        </w:rPr>
        <w:t xml:space="preserve"> Т</w:t>
      </w:r>
      <w:proofErr w:type="gramEnd"/>
      <w:r w:rsidRPr="00F37E9C">
        <w:rPr>
          <w:color w:val="000000"/>
          <w:sz w:val="28"/>
          <w:szCs w:val="28"/>
        </w:rPr>
        <w:t>укай, поэзия которого зазвучала в унисон со струнами народной души.</w:t>
      </w:r>
    </w:p>
    <w:p w:rsidR="00F34DFA" w:rsidRPr="00F37E9C" w:rsidRDefault="00F34DFA" w:rsidP="00F34DFA">
      <w:pPr>
        <w:pStyle w:val="a6"/>
        <w:shd w:val="clear" w:color="auto" w:fill="FFFFFF"/>
        <w:spacing w:before="105" w:beforeAutospacing="0" w:after="105" w:afterAutospacing="0"/>
        <w:jc w:val="both"/>
        <w:rPr>
          <w:color w:val="000000"/>
          <w:sz w:val="28"/>
          <w:szCs w:val="28"/>
        </w:rPr>
      </w:pPr>
      <w:r w:rsidRPr="00F37E9C">
        <w:rPr>
          <w:color w:val="000000"/>
          <w:sz w:val="28"/>
          <w:szCs w:val="28"/>
        </w:rPr>
        <w:t xml:space="preserve">2019 год – год 133-летия со дня рождения великого поэта. Ученые кафедры методологии обучения и воспитания Института психологии и образования  </w:t>
      </w:r>
      <w:proofErr w:type="gramStart"/>
      <w:r w:rsidRPr="00F37E9C">
        <w:rPr>
          <w:color w:val="000000"/>
          <w:sz w:val="28"/>
          <w:szCs w:val="28"/>
        </w:rPr>
        <w:t>планируют целый ряд мероприятий</w:t>
      </w:r>
      <w:proofErr w:type="gramEnd"/>
      <w:r w:rsidRPr="00F37E9C">
        <w:rPr>
          <w:color w:val="000000"/>
          <w:sz w:val="28"/>
          <w:szCs w:val="28"/>
        </w:rPr>
        <w:t xml:space="preserve">, посвященных увековечиванию памяти легендарного сына татарского народа и пропаганде его творчества. Их итоги найдут отражение в статьях, которые будут </w:t>
      </w:r>
      <w:r w:rsidRPr="00F37E9C">
        <w:rPr>
          <w:color w:val="000000"/>
          <w:sz w:val="28"/>
          <w:szCs w:val="28"/>
        </w:rPr>
        <w:lastRenderedPageBreak/>
        <w:t xml:space="preserve">публиковаться на нашем сайте. А пока предлагаем нашим читателям вспомнить знаковые моменты биографии </w:t>
      </w:r>
      <w:proofErr w:type="spellStart"/>
      <w:r w:rsidRPr="00F37E9C">
        <w:rPr>
          <w:color w:val="000000"/>
          <w:sz w:val="28"/>
          <w:szCs w:val="28"/>
        </w:rPr>
        <w:t>Габдуллы</w:t>
      </w:r>
      <w:proofErr w:type="spellEnd"/>
      <w:proofErr w:type="gramStart"/>
      <w:r w:rsidRPr="00F37E9C">
        <w:rPr>
          <w:color w:val="000000"/>
          <w:sz w:val="28"/>
          <w:szCs w:val="28"/>
        </w:rPr>
        <w:t xml:space="preserve"> Т</w:t>
      </w:r>
      <w:proofErr w:type="gramEnd"/>
      <w:r w:rsidRPr="00F37E9C">
        <w:rPr>
          <w:color w:val="000000"/>
          <w:sz w:val="28"/>
          <w:szCs w:val="28"/>
        </w:rPr>
        <w:t>укая.</w:t>
      </w:r>
    </w:p>
    <w:p w:rsidR="00F34DFA" w:rsidRPr="00F37E9C" w:rsidRDefault="00F34DFA" w:rsidP="00F34DFA">
      <w:pPr>
        <w:pStyle w:val="a6"/>
        <w:shd w:val="clear" w:color="auto" w:fill="FFFFFF"/>
        <w:spacing w:before="105" w:beforeAutospacing="0" w:after="105" w:afterAutospacing="0"/>
        <w:jc w:val="both"/>
        <w:rPr>
          <w:color w:val="000000"/>
          <w:sz w:val="28"/>
          <w:szCs w:val="28"/>
        </w:rPr>
      </w:pPr>
      <w:proofErr w:type="spellStart"/>
      <w:r w:rsidRPr="00F37E9C">
        <w:rPr>
          <w:color w:val="000000"/>
          <w:sz w:val="28"/>
          <w:szCs w:val="28"/>
        </w:rPr>
        <w:t>Габдулла</w:t>
      </w:r>
      <w:proofErr w:type="spellEnd"/>
      <w:proofErr w:type="gramStart"/>
      <w:r w:rsidRPr="00F37E9C">
        <w:rPr>
          <w:color w:val="000000"/>
          <w:sz w:val="28"/>
          <w:szCs w:val="28"/>
        </w:rPr>
        <w:t xml:space="preserve"> Т</w:t>
      </w:r>
      <w:proofErr w:type="gramEnd"/>
      <w:r w:rsidRPr="00F37E9C">
        <w:rPr>
          <w:color w:val="000000"/>
          <w:sz w:val="28"/>
          <w:szCs w:val="28"/>
        </w:rPr>
        <w:t>укай (1886-1913) вошел в историю татарской литературы как великий поэт, литературный критик, публицист, один из родоначальников новой татарской литературы.</w:t>
      </w:r>
    </w:p>
    <w:p w:rsidR="00F34DFA" w:rsidRPr="00F37E9C" w:rsidRDefault="00F34DFA" w:rsidP="00F34DFA">
      <w:pPr>
        <w:pStyle w:val="a6"/>
        <w:shd w:val="clear" w:color="auto" w:fill="FFFFFF"/>
        <w:spacing w:before="105" w:beforeAutospacing="0" w:after="105" w:afterAutospacing="0"/>
        <w:jc w:val="both"/>
        <w:rPr>
          <w:color w:val="000000"/>
          <w:sz w:val="28"/>
          <w:szCs w:val="28"/>
        </w:rPr>
      </w:pPr>
      <w:r w:rsidRPr="00F37E9C">
        <w:rPr>
          <w:color w:val="000000"/>
          <w:sz w:val="28"/>
          <w:szCs w:val="28"/>
        </w:rPr>
        <w:t xml:space="preserve">Творческая деятельность поэта продолжалась всего восемь лет. Г. </w:t>
      </w:r>
      <w:proofErr w:type="gramStart"/>
      <w:r w:rsidRPr="00F37E9C">
        <w:rPr>
          <w:color w:val="000000"/>
          <w:sz w:val="28"/>
          <w:szCs w:val="28"/>
        </w:rPr>
        <w:t>Тукай</w:t>
      </w:r>
      <w:proofErr w:type="gramEnd"/>
      <w:r w:rsidRPr="00F37E9C">
        <w:rPr>
          <w:color w:val="000000"/>
          <w:sz w:val="28"/>
          <w:szCs w:val="28"/>
        </w:rPr>
        <w:t xml:space="preserve"> умер в возрасте 27 лет, оставив после себя свыше 10 тысяч стихотворных строк (более 400 стихов, 9 поэм), около 50 листов прозы (350 рассказов, очерков и воспоминаний).</w:t>
      </w:r>
    </w:p>
    <w:p w:rsidR="00F34DFA" w:rsidRPr="00F37E9C" w:rsidRDefault="00F34DFA" w:rsidP="00F34DFA">
      <w:pPr>
        <w:pStyle w:val="a6"/>
        <w:shd w:val="clear" w:color="auto" w:fill="FFFFFF"/>
        <w:spacing w:before="105" w:beforeAutospacing="0" w:after="105" w:afterAutospacing="0"/>
        <w:jc w:val="both"/>
        <w:rPr>
          <w:color w:val="000000"/>
          <w:sz w:val="28"/>
          <w:szCs w:val="28"/>
        </w:rPr>
      </w:pPr>
      <w:r w:rsidRPr="00F37E9C">
        <w:rPr>
          <w:color w:val="000000"/>
          <w:sz w:val="28"/>
          <w:szCs w:val="28"/>
        </w:rPr>
        <w:t xml:space="preserve">Родился в деревне </w:t>
      </w:r>
      <w:proofErr w:type="spellStart"/>
      <w:r w:rsidRPr="00F37E9C">
        <w:rPr>
          <w:color w:val="000000"/>
          <w:sz w:val="28"/>
          <w:szCs w:val="28"/>
        </w:rPr>
        <w:t>Кушлауч</w:t>
      </w:r>
      <w:proofErr w:type="spellEnd"/>
      <w:r w:rsidRPr="00F37E9C">
        <w:rPr>
          <w:color w:val="000000"/>
          <w:sz w:val="28"/>
          <w:szCs w:val="28"/>
        </w:rPr>
        <w:t xml:space="preserve"> Казанской губернии в семье муллы. В раннем детстве остался круглым сиротой. Воспитывался у родственников. С 1895 г. жил в Уральске, учился в медресе и посещал русский класс. Овладел арабским, персидским и турецким языками. Много читал, изучил культуру Востока.</w:t>
      </w:r>
    </w:p>
    <w:p w:rsidR="00F34DFA" w:rsidRPr="00F37E9C" w:rsidRDefault="00F34DFA" w:rsidP="00F34DFA">
      <w:pPr>
        <w:pStyle w:val="a6"/>
        <w:shd w:val="clear" w:color="auto" w:fill="FFFFFF"/>
        <w:spacing w:before="105" w:beforeAutospacing="0" w:after="105" w:afterAutospacing="0"/>
        <w:jc w:val="both"/>
        <w:rPr>
          <w:color w:val="000000"/>
          <w:sz w:val="28"/>
          <w:szCs w:val="28"/>
        </w:rPr>
      </w:pPr>
      <w:r w:rsidRPr="00F37E9C">
        <w:rPr>
          <w:color w:val="000000"/>
          <w:sz w:val="28"/>
          <w:szCs w:val="28"/>
        </w:rPr>
        <w:t xml:space="preserve">Печататься начал в 1905 г. Осенью 1907 г. поэт приехал в Казань. Его имя уже было известно в литературных кругах, и </w:t>
      </w:r>
      <w:proofErr w:type="spellStart"/>
      <w:r w:rsidRPr="00F37E9C">
        <w:rPr>
          <w:color w:val="000000"/>
          <w:sz w:val="28"/>
          <w:szCs w:val="28"/>
        </w:rPr>
        <w:t>Г.Тукай</w:t>
      </w:r>
      <w:proofErr w:type="spellEnd"/>
      <w:r w:rsidRPr="00F37E9C">
        <w:rPr>
          <w:color w:val="000000"/>
          <w:sz w:val="28"/>
          <w:szCs w:val="28"/>
        </w:rPr>
        <w:t xml:space="preserve"> быстро вошел в новую среду. Казанский период (1908-1913) становится временем интеллектуальной зрелости поэта, расцвета его таланта и славы.</w:t>
      </w:r>
    </w:p>
    <w:p w:rsidR="00F34DFA" w:rsidRPr="00F37E9C" w:rsidRDefault="00F34DFA" w:rsidP="00F34DFA">
      <w:pPr>
        <w:pStyle w:val="a6"/>
        <w:shd w:val="clear" w:color="auto" w:fill="FFFFFF"/>
        <w:spacing w:before="105" w:beforeAutospacing="0" w:after="105" w:afterAutospacing="0"/>
        <w:jc w:val="both"/>
        <w:rPr>
          <w:color w:val="000000"/>
          <w:sz w:val="28"/>
          <w:szCs w:val="28"/>
        </w:rPr>
      </w:pPr>
      <w:r w:rsidRPr="00F37E9C">
        <w:rPr>
          <w:color w:val="000000"/>
          <w:sz w:val="28"/>
          <w:szCs w:val="28"/>
        </w:rPr>
        <w:t>Публикуется на страницах газеты «Ал-</w:t>
      </w:r>
      <w:proofErr w:type="spellStart"/>
      <w:r w:rsidRPr="00F37E9C">
        <w:rPr>
          <w:color w:val="000000"/>
          <w:sz w:val="28"/>
          <w:szCs w:val="28"/>
        </w:rPr>
        <w:t>Ислах</w:t>
      </w:r>
      <w:proofErr w:type="spellEnd"/>
      <w:r w:rsidRPr="00F37E9C">
        <w:rPr>
          <w:color w:val="000000"/>
          <w:sz w:val="28"/>
          <w:szCs w:val="28"/>
        </w:rPr>
        <w:t xml:space="preserve">» («Реформа»). Первый поэтический сборник вышел в 1907 г. в Казани. С 1908 г. вместе с Г. </w:t>
      </w:r>
      <w:proofErr w:type="spellStart"/>
      <w:r w:rsidRPr="00F37E9C">
        <w:rPr>
          <w:color w:val="000000"/>
          <w:sz w:val="28"/>
          <w:szCs w:val="28"/>
        </w:rPr>
        <w:t>Камалом</w:t>
      </w:r>
      <w:proofErr w:type="spellEnd"/>
      <w:r w:rsidRPr="00F37E9C">
        <w:rPr>
          <w:color w:val="000000"/>
          <w:sz w:val="28"/>
          <w:szCs w:val="28"/>
        </w:rPr>
        <w:t xml:space="preserve"> начинает издавать сатирический журнал «</w:t>
      </w:r>
      <w:proofErr w:type="spellStart"/>
      <w:r w:rsidRPr="00F37E9C">
        <w:rPr>
          <w:color w:val="000000"/>
          <w:sz w:val="28"/>
          <w:szCs w:val="28"/>
        </w:rPr>
        <w:t>Яшен</w:t>
      </w:r>
      <w:proofErr w:type="spellEnd"/>
      <w:r w:rsidRPr="00F37E9C">
        <w:rPr>
          <w:color w:val="000000"/>
          <w:sz w:val="28"/>
          <w:szCs w:val="28"/>
        </w:rPr>
        <w:t xml:space="preserve">» («Молния»), в котором регулярно публикуются его стихи, фельетоны, публицистические заметки. После выхода 10 номеров издание прекратило свое существование из-за материальных трудностей и притеснений цензуры. В марте 1910 г. Г. </w:t>
      </w:r>
      <w:proofErr w:type="gramStart"/>
      <w:r w:rsidRPr="00F37E9C">
        <w:rPr>
          <w:color w:val="000000"/>
          <w:sz w:val="28"/>
          <w:szCs w:val="28"/>
        </w:rPr>
        <w:t>Тукай</w:t>
      </w:r>
      <w:proofErr w:type="gramEnd"/>
      <w:r w:rsidRPr="00F37E9C">
        <w:rPr>
          <w:color w:val="000000"/>
          <w:sz w:val="28"/>
          <w:szCs w:val="28"/>
        </w:rPr>
        <w:t xml:space="preserve"> возглавил новый сатирический журнал «</w:t>
      </w:r>
      <w:proofErr w:type="spellStart"/>
      <w:r w:rsidRPr="00F37E9C">
        <w:rPr>
          <w:color w:val="000000"/>
          <w:sz w:val="28"/>
          <w:szCs w:val="28"/>
        </w:rPr>
        <w:t>Ялт-йолт</w:t>
      </w:r>
      <w:proofErr w:type="spellEnd"/>
      <w:r w:rsidRPr="00F37E9C">
        <w:rPr>
          <w:color w:val="000000"/>
          <w:sz w:val="28"/>
          <w:szCs w:val="28"/>
        </w:rPr>
        <w:t>».</w:t>
      </w:r>
    </w:p>
    <w:p w:rsidR="00F34DFA" w:rsidRPr="00F37E9C" w:rsidRDefault="00F34DFA" w:rsidP="00F34DFA">
      <w:pPr>
        <w:pStyle w:val="a6"/>
        <w:shd w:val="clear" w:color="auto" w:fill="FFFFFF"/>
        <w:spacing w:before="105" w:beforeAutospacing="0" w:after="105" w:afterAutospacing="0"/>
        <w:jc w:val="both"/>
        <w:rPr>
          <w:color w:val="000000"/>
          <w:sz w:val="28"/>
          <w:szCs w:val="28"/>
        </w:rPr>
      </w:pPr>
      <w:proofErr w:type="gramStart"/>
      <w:r w:rsidRPr="00F37E9C">
        <w:rPr>
          <w:color w:val="000000"/>
          <w:sz w:val="28"/>
          <w:szCs w:val="28"/>
        </w:rPr>
        <w:t>В творческом наследии Г. Тукая – стихотворения, поэмы, сказки, переложения с русского и турецкого языков; памфлеты, фельетоны, эссе, воспоминания о детстве («Что я помню о себе»), критика, заметки о фольклоре и письма.</w:t>
      </w:r>
      <w:proofErr w:type="gramEnd"/>
      <w:r w:rsidRPr="00F37E9C">
        <w:rPr>
          <w:color w:val="000000"/>
          <w:sz w:val="28"/>
          <w:szCs w:val="28"/>
        </w:rPr>
        <w:t xml:space="preserve"> Уже в первых стихотворениях мотив судьбы нации, мысль о необходимости развития татар, общества на основах образованности и культуры зазвучала как национальная </w:t>
      </w:r>
      <w:proofErr w:type="spellStart"/>
      <w:r w:rsidRPr="00F37E9C">
        <w:rPr>
          <w:color w:val="000000"/>
          <w:sz w:val="28"/>
          <w:szCs w:val="28"/>
        </w:rPr>
        <w:t>идеологема</w:t>
      </w:r>
      <w:proofErr w:type="spellEnd"/>
      <w:r w:rsidRPr="00F37E9C">
        <w:rPr>
          <w:color w:val="000000"/>
          <w:sz w:val="28"/>
          <w:szCs w:val="28"/>
        </w:rPr>
        <w:t xml:space="preserve">. Просветительская парадигма стала толчком к преобразованию традиционной для татарской литературы картины мира. В поисках новых форм и приемов Г. </w:t>
      </w:r>
      <w:proofErr w:type="gramStart"/>
      <w:r w:rsidRPr="00F37E9C">
        <w:rPr>
          <w:color w:val="000000"/>
          <w:sz w:val="28"/>
          <w:szCs w:val="28"/>
        </w:rPr>
        <w:t>Тукай</w:t>
      </w:r>
      <w:proofErr w:type="gramEnd"/>
      <w:r w:rsidRPr="00F37E9C">
        <w:rPr>
          <w:color w:val="000000"/>
          <w:sz w:val="28"/>
          <w:szCs w:val="28"/>
        </w:rPr>
        <w:t xml:space="preserve"> обращается к русской и западноевропейской литературе. Растет его популярность, совершенствуется стиль и язык произведений. </w:t>
      </w:r>
      <w:proofErr w:type="spellStart"/>
      <w:r w:rsidRPr="00F37E9C">
        <w:rPr>
          <w:color w:val="000000"/>
          <w:sz w:val="28"/>
          <w:szCs w:val="28"/>
        </w:rPr>
        <w:t>Г.</w:t>
      </w:r>
      <w:proofErr w:type="gramStart"/>
      <w:r w:rsidRPr="00F37E9C">
        <w:rPr>
          <w:color w:val="000000"/>
          <w:sz w:val="28"/>
          <w:szCs w:val="28"/>
        </w:rPr>
        <w:t>Тукай</w:t>
      </w:r>
      <w:proofErr w:type="spellEnd"/>
      <w:proofErr w:type="gramEnd"/>
      <w:r w:rsidRPr="00F37E9C">
        <w:rPr>
          <w:color w:val="000000"/>
          <w:sz w:val="28"/>
          <w:szCs w:val="28"/>
        </w:rPr>
        <w:t xml:space="preserve"> переходит от </w:t>
      </w:r>
      <w:proofErr w:type="spellStart"/>
      <w:r w:rsidRPr="00F37E9C">
        <w:rPr>
          <w:color w:val="000000"/>
          <w:sz w:val="28"/>
          <w:szCs w:val="28"/>
        </w:rPr>
        <w:t>аруза</w:t>
      </w:r>
      <w:proofErr w:type="spellEnd"/>
      <w:r w:rsidRPr="00F37E9C">
        <w:rPr>
          <w:color w:val="000000"/>
          <w:sz w:val="28"/>
          <w:szCs w:val="28"/>
        </w:rPr>
        <w:t xml:space="preserve"> к </w:t>
      </w:r>
      <w:proofErr w:type="spellStart"/>
      <w:r w:rsidRPr="00F37E9C">
        <w:rPr>
          <w:color w:val="000000"/>
          <w:sz w:val="28"/>
          <w:szCs w:val="28"/>
        </w:rPr>
        <w:t>силлабике</w:t>
      </w:r>
      <w:proofErr w:type="spellEnd"/>
      <w:r w:rsidRPr="00F37E9C">
        <w:rPr>
          <w:color w:val="000000"/>
          <w:sz w:val="28"/>
          <w:szCs w:val="28"/>
        </w:rPr>
        <w:t xml:space="preserve">, от восточных жанров к жанрам западной литературы. Гражданская, любовная и пейзажная лирика Г. </w:t>
      </w:r>
      <w:proofErr w:type="gramStart"/>
      <w:r w:rsidRPr="00F37E9C">
        <w:rPr>
          <w:color w:val="000000"/>
          <w:sz w:val="28"/>
          <w:szCs w:val="28"/>
        </w:rPr>
        <w:t>Тукая</w:t>
      </w:r>
      <w:proofErr w:type="gramEnd"/>
      <w:r w:rsidRPr="00F37E9C">
        <w:rPr>
          <w:color w:val="000000"/>
          <w:sz w:val="28"/>
          <w:szCs w:val="28"/>
        </w:rPr>
        <w:t xml:space="preserve"> сохранила своеобразие восточных жанров, но актуализировала их для выражения национальной идеи в начале ХХ в.</w:t>
      </w:r>
    </w:p>
    <w:p w:rsidR="00F34DFA" w:rsidRPr="00F37E9C" w:rsidRDefault="00F34DFA" w:rsidP="00F34DFA">
      <w:pPr>
        <w:pStyle w:val="a6"/>
        <w:shd w:val="clear" w:color="auto" w:fill="FFFFFF"/>
        <w:spacing w:before="105" w:beforeAutospacing="0" w:after="105" w:afterAutospacing="0"/>
        <w:jc w:val="both"/>
        <w:rPr>
          <w:color w:val="000000"/>
          <w:sz w:val="28"/>
          <w:szCs w:val="28"/>
        </w:rPr>
      </w:pPr>
      <w:r w:rsidRPr="00F37E9C">
        <w:rPr>
          <w:color w:val="000000"/>
          <w:sz w:val="28"/>
          <w:szCs w:val="28"/>
        </w:rPr>
        <w:t xml:space="preserve">Писатель внес огромный вклад в формирование татарской детской литературы. В 1909-1910 гг. </w:t>
      </w:r>
      <w:proofErr w:type="spellStart"/>
      <w:r w:rsidRPr="00F37E9C">
        <w:rPr>
          <w:color w:val="000000"/>
          <w:sz w:val="28"/>
          <w:szCs w:val="28"/>
        </w:rPr>
        <w:t>Г.</w:t>
      </w:r>
      <w:proofErr w:type="gramStart"/>
      <w:r w:rsidRPr="00F37E9C">
        <w:rPr>
          <w:color w:val="000000"/>
          <w:sz w:val="28"/>
          <w:szCs w:val="28"/>
        </w:rPr>
        <w:t>Тукай</w:t>
      </w:r>
      <w:proofErr w:type="spellEnd"/>
      <w:proofErr w:type="gramEnd"/>
      <w:r w:rsidRPr="00F37E9C">
        <w:rPr>
          <w:color w:val="000000"/>
          <w:sz w:val="28"/>
          <w:szCs w:val="28"/>
        </w:rPr>
        <w:t xml:space="preserve"> выпустил книги «Детская душа» и «Веселые страницы», антологию детской прозы и поэзии под названием </w:t>
      </w:r>
      <w:r w:rsidRPr="00F37E9C">
        <w:rPr>
          <w:color w:val="000000"/>
          <w:sz w:val="28"/>
          <w:szCs w:val="28"/>
        </w:rPr>
        <w:lastRenderedPageBreak/>
        <w:t>«Уроки национальной литературы в школе», включив в нее лучшие произведения татарских писателей.</w:t>
      </w:r>
    </w:p>
    <w:p w:rsidR="00F34DFA" w:rsidRPr="00F37E9C" w:rsidRDefault="00F34DFA" w:rsidP="00F34DFA">
      <w:pPr>
        <w:pStyle w:val="a6"/>
        <w:shd w:val="clear" w:color="auto" w:fill="FFFFFF"/>
        <w:spacing w:before="105" w:beforeAutospacing="0" w:after="105" w:afterAutospacing="0"/>
        <w:jc w:val="both"/>
        <w:rPr>
          <w:color w:val="000000"/>
          <w:sz w:val="28"/>
          <w:szCs w:val="28"/>
        </w:rPr>
      </w:pPr>
      <w:proofErr w:type="gramStart"/>
      <w:r w:rsidRPr="00F37E9C">
        <w:rPr>
          <w:color w:val="000000"/>
          <w:sz w:val="28"/>
          <w:szCs w:val="28"/>
        </w:rPr>
        <w:t>Тукай одним из первых занялся</w:t>
      </w:r>
      <w:proofErr w:type="gramEnd"/>
      <w:r w:rsidRPr="00F37E9C">
        <w:rPr>
          <w:color w:val="000000"/>
          <w:sz w:val="28"/>
          <w:szCs w:val="28"/>
        </w:rPr>
        <w:t xml:space="preserve"> изучением эстетических принципов татарского фольклора, его связей с письменной литературой.</w:t>
      </w:r>
    </w:p>
    <w:p w:rsidR="00F34DFA" w:rsidRPr="00F37E9C" w:rsidRDefault="00F34DFA" w:rsidP="00F34DFA">
      <w:pPr>
        <w:pStyle w:val="a6"/>
        <w:shd w:val="clear" w:color="auto" w:fill="FFFFFF"/>
        <w:spacing w:before="105" w:beforeAutospacing="0" w:after="105" w:afterAutospacing="0"/>
        <w:jc w:val="both"/>
        <w:rPr>
          <w:color w:val="000000"/>
          <w:sz w:val="28"/>
          <w:szCs w:val="28"/>
        </w:rPr>
      </w:pPr>
      <w:r w:rsidRPr="00F37E9C">
        <w:rPr>
          <w:color w:val="000000"/>
          <w:sz w:val="28"/>
          <w:szCs w:val="28"/>
        </w:rPr>
        <w:t xml:space="preserve">Поэт снискал славу литературного критика и публициста. </w:t>
      </w:r>
      <w:proofErr w:type="gramStart"/>
      <w:r w:rsidRPr="00F37E9C">
        <w:rPr>
          <w:color w:val="000000"/>
          <w:sz w:val="28"/>
          <w:szCs w:val="28"/>
        </w:rPr>
        <w:t>Тукай</w:t>
      </w:r>
      <w:proofErr w:type="gramEnd"/>
      <w:r w:rsidRPr="00F37E9C">
        <w:rPr>
          <w:color w:val="000000"/>
          <w:sz w:val="28"/>
          <w:szCs w:val="28"/>
        </w:rPr>
        <w:t xml:space="preserve"> освещал современное состояние и перспективы развития татарской литературы, художественные особенности отдельных произведений, анализировал поэтику татарского стиха.</w:t>
      </w:r>
    </w:p>
    <w:p w:rsidR="00F34DFA" w:rsidRPr="00F37E9C" w:rsidRDefault="00F34DFA" w:rsidP="00F34DFA">
      <w:pPr>
        <w:pStyle w:val="a6"/>
        <w:shd w:val="clear" w:color="auto" w:fill="FFFFFF"/>
        <w:spacing w:before="105" w:beforeAutospacing="0" w:after="105" w:afterAutospacing="0"/>
        <w:jc w:val="both"/>
        <w:rPr>
          <w:color w:val="000000"/>
          <w:sz w:val="28"/>
          <w:szCs w:val="28"/>
        </w:rPr>
      </w:pPr>
      <w:r w:rsidRPr="00F37E9C">
        <w:rPr>
          <w:color w:val="000000"/>
          <w:sz w:val="28"/>
          <w:szCs w:val="28"/>
        </w:rPr>
        <w:t>Последние три года тяжело болел, умер от туберкулеза.</w:t>
      </w:r>
    </w:p>
    <w:p w:rsidR="00F34DFA" w:rsidRPr="00F37E9C" w:rsidRDefault="00F34DFA" w:rsidP="00F34DFA">
      <w:pPr>
        <w:pStyle w:val="a6"/>
        <w:shd w:val="clear" w:color="auto" w:fill="FFFFFF"/>
        <w:spacing w:before="105" w:beforeAutospacing="0" w:after="105" w:afterAutospacing="0"/>
        <w:jc w:val="both"/>
        <w:rPr>
          <w:color w:val="000000"/>
          <w:sz w:val="28"/>
          <w:szCs w:val="28"/>
        </w:rPr>
      </w:pPr>
      <w:r w:rsidRPr="00F37E9C">
        <w:rPr>
          <w:color w:val="000000"/>
          <w:sz w:val="28"/>
          <w:szCs w:val="28"/>
        </w:rPr>
        <w:t xml:space="preserve">Г. </w:t>
      </w:r>
      <w:proofErr w:type="gramStart"/>
      <w:r w:rsidRPr="00F37E9C">
        <w:rPr>
          <w:color w:val="000000"/>
          <w:sz w:val="28"/>
          <w:szCs w:val="28"/>
        </w:rPr>
        <w:t>Тукай</w:t>
      </w:r>
      <w:proofErr w:type="gramEnd"/>
      <w:r w:rsidRPr="00F37E9C">
        <w:rPr>
          <w:color w:val="000000"/>
          <w:sz w:val="28"/>
          <w:szCs w:val="28"/>
        </w:rPr>
        <w:t xml:space="preserve"> оказал огромное влияние на развитие </w:t>
      </w:r>
      <w:proofErr w:type="spellStart"/>
      <w:r w:rsidRPr="00F37E9C">
        <w:rPr>
          <w:color w:val="000000"/>
          <w:sz w:val="28"/>
          <w:szCs w:val="28"/>
        </w:rPr>
        <w:t>тюркоязычных</w:t>
      </w:r>
      <w:proofErr w:type="spellEnd"/>
      <w:r w:rsidRPr="00F37E9C">
        <w:rPr>
          <w:color w:val="000000"/>
          <w:sz w:val="28"/>
          <w:szCs w:val="28"/>
        </w:rPr>
        <w:t xml:space="preserve"> литератур. Образ поэта воплощен в литературе, музыке, изобразительном искусстве. Учреждена Государственная премия Республики Татарстан имени </w:t>
      </w:r>
      <w:proofErr w:type="spellStart"/>
      <w:r w:rsidRPr="00F37E9C">
        <w:rPr>
          <w:color w:val="000000"/>
          <w:sz w:val="28"/>
          <w:szCs w:val="28"/>
        </w:rPr>
        <w:t>Габдуллы</w:t>
      </w:r>
      <w:proofErr w:type="spellEnd"/>
      <w:proofErr w:type="gramStart"/>
      <w:r w:rsidRPr="00F37E9C">
        <w:rPr>
          <w:color w:val="000000"/>
          <w:sz w:val="28"/>
          <w:szCs w:val="28"/>
        </w:rPr>
        <w:t xml:space="preserve"> Т</w:t>
      </w:r>
      <w:proofErr w:type="gramEnd"/>
      <w:r w:rsidRPr="00F37E9C">
        <w:rPr>
          <w:color w:val="000000"/>
          <w:sz w:val="28"/>
          <w:szCs w:val="28"/>
        </w:rPr>
        <w:t>укая (1958). Созданы музеи в Казани и на родине поэта.</w:t>
      </w:r>
    </w:p>
    <w:p w:rsidR="008A1772" w:rsidRPr="008A1772" w:rsidRDefault="008A1772" w:rsidP="00574D98">
      <w:pPr>
        <w:pStyle w:val="a6"/>
        <w:shd w:val="clear" w:color="auto" w:fill="FFFFFF"/>
        <w:spacing w:before="0" w:beforeAutospacing="0" w:after="225" w:afterAutospacing="0"/>
        <w:ind w:firstLine="300"/>
        <w:jc w:val="both"/>
        <w:rPr>
          <w:rFonts w:ascii="Arial" w:hAnsi="Arial" w:cs="Arial"/>
          <w:b/>
          <w:bCs/>
          <w:color w:val="000000"/>
        </w:rPr>
      </w:pPr>
      <w:r w:rsidRPr="008A1772">
        <w:rPr>
          <w:rFonts w:ascii="Arial" w:hAnsi="Arial" w:cs="Arial"/>
          <w:b/>
          <w:bCs/>
          <w:color w:val="000000"/>
        </w:rPr>
        <w:t xml:space="preserve">Музей </w:t>
      </w:r>
      <w:proofErr w:type="spellStart"/>
      <w:r w:rsidRPr="008A1772">
        <w:rPr>
          <w:rFonts w:ascii="Arial" w:hAnsi="Arial" w:cs="Arial"/>
          <w:b/>
          <w:bCs/>
          <w:color w:val="000000"/>
        </w:rPr>
        <w:t>Г.Тукая</w:t>
      </w:r>
      <w:proofErr w:type="spellEnd"/>
    </w:p>
    <w:p w:rsidR="00574D98" w:rsidRPr="003F5237" w:rsidRDefault="00574D98" w:rsidP="00574D98">
      <w:pPr>
        <w:pStyle w:val="a6"/>
        <w:shd w:val="clear" w:color="auto" w:fill="FFFFFF"/>
        <w:spacing w:before="0" w:beforeAutospacing="0" w:after="225" w:afterAutospacing="0"/>
        <w:ind w:firstLine="300"/>
        <w:jc w:val="both"/>
        <w:rPr>
          <w:bCs/>
          <w:color w:val="000000"/>
          <w:sz w:val="28"/>
          <w:szCs w:val="28"/>
        </w:rPr>
      </w:pPr>
      <w:r w:rsidRPr="003F5237">
        <w:rPr>
          <w:bCs/>
          <w:color w:val="000000"/>
          <w:sz w:val="28"/>
          <w:szCs w:val="28"/>
        </w:rPr>
        <w:t xml:space="preserve">В Казани творчество поэта достигло своего расцвета, к нему пришло признание. При жизни его произведения выходили отдельными изданиями 35 раз. Экспозиция музея даёт целостное представление о судьбе и творчестве </w:t>
      </w:r>
      <w:proofErr w:type="spellStart"/>
      <w:r w:rsidRPr="003F5237">
        <w:rPr>
          <w:bCs/>
          <w:color w:val="000000"/>
          <w:sz w:val="28"/>
          <w:szCs w:val="28"/>
        </w:rPr>
        <w:t>Габдуллы</w:t>
      </w:r>
      <w:proofErr w:type="spellEnd"/>
      <w:proofErr w:type="gramStart"/>
      <w:r w:rsidRPr="003F5237">
        <w:rPr>
          <w:bCs/>
          <w:color w:val="000000"/>
          <w:sz w:val="28"/>
          <w:szCs w:val="28"/>
        </w:rPr>
        <w:t xml:space="preserve"> Т</w:t>
      </w:r>
      <w:proofErr w:type="gramEnd"/>
      <w:r w:rsidRPr="003F5237">
        <w:rPr>
          <w:bCs/>
          <w:color w:val="000000"/>
          <w:sz w:val="28"/>
          <w:szCs w:val="28"/>
        </w:rPr>
        <w:t>укая, о совершённых им путешествиях в Симбирскую губернию, Нижний Новгород, Астрахань, Уфу, Троицк и Санкт-Петербург. Кроме того, она отражает жизнь различных слоёв татарского общества на переломе веков, стремления и поиски видных представителей татарской интеллигенции, развитие национальной мысли и культуры в начале ХХ века.</w:t>
      </w:r>
    </w:p>
    <w:p w:rsidR="00574D98" w:rsidRPr="003F5237" w:rsidRDefault="00574D98" w:rsidP="00574D98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bCs/>
          <w:color w:val="000000"/>
          <w:sz w:val="28"/>
          <w:szCs w:val="28"/>
        </w:rPr>
      </w:pPr>
      <w:r w:rsidRPr="003F5237">
        <w:rPr>
          <w:bCs/>
          <w:color w:val="000000"/>
          <w:sz w:val="28"/>
          <w:szCs w:val="28"/>
        </w:rPr>
        <w:t xml:space="preserve">В музейной коллекции имеются прижизненные издания и фотографии </w:t>
      </w:r>
      <w:proofErr w:type="spellStart"/>
      <w:r w:rsidRPr="003F5237">
        <w:rPr>
          <w:bCs/>
          <w:color w:val="000000"/>
          <w:sz w:val="28"/>
          <w:szCs w:val="28"/>
        </w:rPr>
        <w:t>Габдуллы</w:t>
      </w:r>
      <w:proofErr w:type="spellEnd"/>
      <w:proofErr w:type="gramStart"/>
      <w:r w:rsidRPr="003F5237">
        <w:rPr>
          <w:bCs/>
          <w:color w:val="000000"/>
          <w:sz w:val="28"/>
          <w:szCs w:val="28"/>
        </w:rPr>
        <w:t xml:space="preserve"> Т</w:t>
      </w:r>
      <w:proofErr w:type="gramEnd"/>
      <w:r w:rsidRPr="003F5237">
        <w:rPr>
          <w:bCs/>
          <w:color w:val="000000"/>
          <w:sz w:val="28"/>
          <w:szCs w:val="28"/>
        </w:rPr>
        <w:t>укая, газеты и журналы, с редакциями которых поэт сотрудничал, личные вещи и документы людей из его окружения, посмертная маска Г. Тукая. Наиболее ценные экспонаты – мемориальные вещи поэта, среди которых плетёная дорожная корзина, серебряные запонки, металлический стакан для карандашей, купленный Г. Тукаем в Петербурге в 1912 году и др.</w:t>
      </w:r>
    </w:p>
    <w:p w:rsidR="00574D98" w:rsidRPr="003F5237" w:rsidRDefault="00574D98" w:rsidP="00574D98">
      <w:pPr>
        <w:pStyle w:val="a6"/>
        <w:shd w:val="clear" w:color="auto" w:fill="FFFFFF"/>
        <w:spacing w:before="0" w:beforeAutospacing="0" w:after="225" w:afterAutospacing="0"/>
        <w:ind w:firstLine="300"/>
        <w:jc w:val="both"/>
        <w:rPr>
          <w:bCs/>
          <w:color w:val="000000"/>
          <w:sz w:val="28"/>
          <w:szCs w:val="28"/>
        </w:rPr>
      </w:pPr>
      <w:r w:rsidRPr="003F5237">
        <w:rPr>
          <w:bCs/>
          <w:color w:val="000000"/>
          <w:sz w:val="28"/>
          <w:szCs w:val="28"/>
        </w:rPr>
        <w:t xml:space="preserve">Со дня своего открытия музей является не только объединяющим центром любителей творчества великого татарского поэта </w:t>
      </w:r>
      <w:proofErr w:type="spellStart"/>
      <w:r w:rsidRPr="003F5237">
        <w:rPr>
          <w:bCs/>
          <w:color w:val="000000"/>
          <w:sz w:val="28"/>
          <w:szCs w:val="28"/>
        </w:rPr>
        <w:t>Габдуллы</w:t>
      </w:r>
      <w:proofErr w:type="spellEnd"/>
      <w:proofErr w:type="gramStart"/>
      <w:r w:rsidRPr="003F5237">
        <w:rPr>
          <w:bCs/>
          <w:color w:val="000000"/>
          <w:sz w:val="28"/>
          <w:szCs w:val="28"/>
        </w:rPr>
        <w:t xml:space="preserve"> Т</w:t>
      </w:r>
      <w:proofErr w:type="gramEnd"/>
      <w:r w:rsidRPr="003F5237">
        <w:rPr>
          <w:bCs/>
          <w:color w:val="000000"/>
          <w:sz w:val="28"/>
          <w:szCs w:val="28"/>
        </w:rPr>
        <w:t xml:space="preserve">укая, но и культурным центром, аккумулирующим в своих стенах творческую энергию, знакомящим посетителей с творчеством деятелей современного татарского искусства и культуры. В Литературном музее </w:t>
      </w:r>
      <w:proofErr w:type="spellStart"/>
      <w:r w:rsidRPr="003F5237">
        <w:rPr>
          <w:bCs/>
          <w:color w:val="000000"/>
          <w:sz w:val="28"/>
          <w:szCs w:val="28"/>
        </w:rPr>
        <w:t>Габдуллы</w:t>
      </w:r>
      <w:proofErr w:type="spellEnd"/>
      <w:proofErr w:type="gramStart"/>
      <w:r w:rsidRPr="003F5237">
        <w:rPr>
          <w:bCs/>
          <w:color w:val="000000"/>
          <w:sz w:val="28"/>
          <w:szCs w:val="28"/>
        </w:rPr>
        <w:t xml:space="preserve"> Т</w:t>
      </w:r>
      <w:proofErr w:type="gramEnd"/>
      <w:r w:rsidRPr="003F5237">
        <w:rPr>
          <w:bCs/>
          <w:color w:val="000000"/>
          <w:sz w:val="28"/>
          <w:szCs w:val="28"/>
        </w:rPr>
        <w:t>укая часто проводятся литературно-музыкальные вечера, концерты, лекции, встречи и вечера памяти.</w:t>
      </w:r>
    </w:p>
    <w:p w:rsidR="00F31896" w:rsidRDefault="008A1772" w:rsidP="00574D98">
      <w:pPr>
        <w:pStyle w:val="a6"/>
        <w:shd w:val="clear" w:color="auto" w:fill="FFFFFF"/>
        <w:spacing w:before="0" w:beforeAutospacing="0" w:after="225" w:afterAutospacing="0"/>
        <w:ind w:firstLine="300"/>
        <w:jc w:val="both"/>
        <w:rPr>
          <w:rFonts w:ascii="Arial" w:hAnsi="Arial" w:cs="Arial"/>
          <w:b/>
          <w:bCs/>
          <w:color w:val="000000"/>
        </w:rPr>
      </w:pPr>
      <w:r w:rsidRPr="00AF694A">
        <w:rPr>
          <w:rFonts w:ascii="Arial" w:hAnsi="Arial" w:cs="Arial"/>
          <w:b/>
          <w:bCs/>
          <w:color w:val="000000"/>
        </w:rPr>
        <w:t xml:space="preserve">Домашнее </w:t>
      </w:r>
      <w:proofErr w:type="spellStart"/>
      <w:r w:rsidRPr="00AF694A">
        <w:rPr>
          <w:rFonts w:ascii="Arial" w:hAnsi="Arial" w:cs="Arial"/>
          <w:b/>
          <w:bCs/>
          <w:color w:val="000000"/>
        </w:rPr>
        <w:t>задание</w:t>
      </w:r>
      <w:proofErr w:type="gramStart"/>
      <w:r w:rsidRPr="00AF694A">
        <w:rPr>
          <w:rFonts w:ascii="Arial" w:hAnsi="Arial" w:cs="Arial"/>
          <w:b/>
          <w:bCs/>
          <w:color w:val="000000"/>
        </w:rPr>
        <w:t>:</w:t>
      </w:r>
      <w:r w:rsidR="00AF694A">
        <w:rPr>
          <w:rFonts w:ascii="Arial" w:hAnsi="Arial" w:cs="Arial"/>
          <w:b/>
          <w:bCs/>
          <w:color w:val="000000"/>
        </w:rPr>
        <w:t>п</w:t>
      </w:r>
      <w:proofErr w:type="gramEnd"/>
      <w:r w:rsidR="00AF694A">
        <w:rPr>
          <w:rFonts w:ascii="Arial" w:hAnsi="Arial" w:cs="Arial"/>
          <w:b/>
          <w:bCs/>
          <w:color w:val="000000"/>
        </w:rPr>
        <w:t>одг</w:t>
      </w:r>
      <w:r w:rsidR="003F5237">
        <w:rPr>
          <w:rFonts w:ascii="Arial" w:hAnsi="Arial" w:cs="Arial"/>
          <w:b/>
          <w:bCs/>
          <w:color w:val="000000"/>
        </w:rPr>
        <w:t>о</w:t>
      </w:r>
      <w:r w:rsidR="00AF694A">
        <w:rPr>
          <w:rFonts w:ascii="Arial" w:hAnsi="Arial" w:cs="Arial"/>
          <w:b/>
          <w:bCs/>
          <w:color w:val="000000"/>
        </w:rPr>
        <w:t>товить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r w:rsidRPr="00AF694A">
        <w:rPr>
          <w:rFonts w:ascii="Arial" w:hAnsi="Arial" w:cs="Arial"/>
          <w:b/>
          <w:bCs/>
          <w:color w:val="000000"/>
        </w:rPr>
        <w:t xml:space="preserve">реферат о творчестве </w:t>
      </w:r>
      <w:proofErr w:type="spellStart"/>
      <w:r w:rsidRPr="00AF694A">
        <w:rPr>
          <w:rFonts w:ascii="Arial" w:hAnsi="Arial" w:cs="Arial"/>
          <w:b/>
          <w:bCs/>
          <w:color w:val="000000"/>
        </w:rPr>
        <w:t>Г.Тукая</w:t>
      </w:r>
      <w:proofErr w:type="spellEnd"/>
      <w:r w:rsidRPr="00AF694A">
        <w:rPr>
          <w:rFonts w:ascii="Arial" w:hAnsi="Arial" w:cs="Arial"/>
          <w:b/>
          <w:bCs/>
          <w:color w:val="000000"/>
        </w:rPr>
        <w:t>,</w:t>
      </w:r>
      <w:r w:rsidR="00AF694A" w:rsidRPr="00AF694A">
        <w:rPr>
          <w:rFonts w:ascii="Arial" w:hAnsi="Arial" w:cs="Arial"/>
          <w:b/>
          <w:bCs/>
          <w:color w:val="000000"/>
        </w:rPr>
        <w:t>(на э</w:t>
      </w:r>
    </w:p>
    <w:p w:rsidR="008A1772" w:rsidRPr="00AF694A" w:rsidRDefault="00AF694A" w:rsidP="00574D98">
      <w:pPr>
        <w:pStyle w:val="a6"/>
        <w:shd w:val="clear" w:color="auto" w:fill="FFFFFF"/>
        <w:spacing w:before="0" w:beforeAutospacing="0" w:after="225" w:afterAutospacing="0"/>
        <w:ind w:firstLine="300"/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AF694A">
        <w:rPr>
          <w:rFonts w:ascii="Arial" w:hAnsi="Arial" w:cs="Arial"/>
          <w:b/>
          <w:bCs/>
          <w:color w:val="000000"/>
        </w:rPr>
        <w:t>лект</w:t>
      </w:r>
      <w:proofErr w:type="gramStart"/>
      <w:r w:rsidRPr="00AF694A">
        <w:rPr>
          <w:rFonts w:ascii="Arial" w:hAnsi="Arial" w:cs="Arial"/>
          <w:b/>
          <w:bCs/>
          <w:color w:val="000000"/>
        </w:rPr>
        <w:t>.п</w:t>
      </w:r>
      <w:proofErr w:type="gramEnd"/>
      <w:r w:rsidRPr="00AF694A">
        <w:rPr>
          <w:rFonts w:ascii="Arial" w:hAnsi="Arial" w:cs="Arial"/>
          <w:b/>
          <w:bCs/>
          <w:color w:val="000000"/>
        </w:rPr>
        <w:t>очту</w:t>
      </w:r>
      <w:proofErr w:type="spellEnd"/>
      <w:r w:rsidRPr="00AF694A">
        <w:rPr>
          <w:rFonts w:ascii="Arial" w:hAnsi="Arial" w:cs="Arial"/>
          <w:b/>
          <w:bCs/>
          <w:color w:val="000000"/>
        </w:rPr>
        <w:t>)</w:t>
      </w:r>
      <w:r w:rsidRPr="00AF694A">
        <w:rPr>
          <w:rFonts w:ascii="Arial" w:hAnsi="Arial" w:cs="Arial"/>
          <w:b/>
          <w:bCs/>
          <w:color w:val="000000"/>
          <w:lang w:val="en-US"/>
        </w:rPr>
        <w:t>r</w:t>
      </w:r>
      <w:r w:rsidR="008A1772" w:rsidRPr="00AF694A">
        <w:rPr>
          <w:rFonts w:ascii="Arial" w:hAnsi="Arial" w:cs="Arial"/>
          <w:b/>
          <w:bCs/>
          <w:color w:val="000000"/>
        </w:rPr>
        <w:t xml:space="preserve">посмотреть заочную экскурсию( ссылка </w:t>
      </w:r>
      <w:r w:rsidR="008A1772" w:rsidRPr="00AF694A">
        <w:rPr>
          <w:rFonts w:ascii="Arial" w:hAnsi="Arial" w:cs="Arial"/>
          <w:b/>
          <w:bCs/>
          <w:color w:val="000000"/>
          <w:lang w:val="en-US"/>
        </w:rPr>
        <w:t>g</w:t>
      </w:r>
      <w:r w:rsidR="008A1772" w:rsidRPr="00AF694A">
        <w:rPr>
          <w:rFonts w:ascii="Arial" w:hAnsi="Arial" w:cs="Arial"/>
          <w:b/>
          <w:bCs/>
          <w:color w:val="000000"/>
        </w:rPr>
        <w:t>-</w:t>
      </w:r>
      <w:proofErr w:type="spellStart"/>
      <w:r w:rsidR="008A1772" w:rsidRPr="00AF694A">
        <w:rPr>
          <w:rFonts w:ascii="Arial" w:hAnsi="Arial" w:cs="Arial"/>
          <w:b/>
          <w:bCs/>
          <w:color w:val="000000"/>
          <w:lang w:val="en-US"/>
        </w:rPr>
        <w:t>tyray</w:t>
      </w:r>
      <w:proofErr w:type="spellEnd"/>
      <w:r w:rsidR="008A1772" w:rsidRPr="00AF694A">
        <w:rPr>
          <w:rFonts w:ascii="Arial" w:hAnsi="Arial" w:cs="Arial"/>
          <w:b/>
          <w:bCs/>
          <w:color w:val="000000"/>
        </w:rPr>
        <w:t>.</w:t>
      </w:r>
      <w:proofErr w:type="spellStart"/>
      <w:r w:rsidR="008A1772" w:rsidRPr="00AF694A">
        <w:rPr>
          <w:rFonts w:ascii="Arial" w:hAnsi="Arial" w:cs="Arial"/>
          <w:b/>
          <w:bCs/>
          <w:color w:val="000000"/>
          <w:lang w:val="en-US"/>
        </w:rPr>
        <w:t>tatmuseum</w:t>
      </w:r>
      <w:proofErr w:type="spellEnd"/>
      <w:r w:rsidR="008A1772" w:rsidRPr="00AF694A">
        <w:rPr>
          <w:rFonts w:ascii="Arial" w:hAnsi="Arial" w:cs="Arial"/>
          <w:b/>
          <w:bCs/>
          <w:color w:val="000000"/>
        </w:rPr>
        <w:t>.</w:t>
      </w:r>
      <w:proofErr w:type="spellStart"/>
      <w:r w:rsidR="008A1772" w:rsidRPr="00AF694A">
        <w:rPr>
          <w:rFonts w:ascii="Arial" w:hAnsi="Arial" w:cs="Arial"/>
          <w:b/>
          <w:bCs/>
          <w:color w:val="000000"/>
          <w:lang w:val="en-US"/>
        </w:rPr>
        <w:t>ru</w:t>
      </w:r>
      <w:proofErr w:type="spellEnd"/>
      <w:r w:rsidR="008A1772" w:rsidRPr="00AF694A">
        <w:rPr>
          <w:rFonts w:ascii="Arial" w:hAnsi="Arial" w:cs="Arial"/>
          <w:b/>
          <w:bCs/>
          <w:color w:val="000000"/>
        </w:rPr>
        <w:t>)</w:t>
      </w:r>
    </w:p>
    <w:p w:rsidR="00574D98" w:rsidRDefault="00574D98" w:rsidP="003F5237">
      <w:pPr>
        <w:pStyle w:val="3"/>
        <w:rPr>
          <w:sz w:val="28"/>
          <w:szCs w:val="28"/>
        </w:rPr>
      </w:pPr>
      <w:r w:rsidRPr="003F5237">
        <w:rPr>
          <w:sz w:val="28"/>
          <w:szCs w:val="28"/>
        </w:rPr>
        <w:t> </w:t>
      </w:r>
      <w:r w:rsidR="003F5237" w:rsidRPr="003F5237">
        <w:rPr>
          <w:sz w:val="28"/>
          <w:szCs w:val="28"/>
        </w:rPr>
        <w:t>Занятие</w:t>
      </w:r>
      <w:r w:rsidR="003F5237">
        <w:rPr>
          <w:sz w:val="28"/>
          <w:szCs w:val="28"/>
        </w:rPr>
        <w:t xml:space="preserve"> </w:t>
      </w:r>
      <w:r w:rsidR="003F5237" w:rsidRPr="003F5237">
        <w:rPr>
          <w:sz w:val="28"/>
          <w:szCs w:val="28"/>
        </w:rPr>
        <w:t>6</w:t>
      </w:r>
      <w:r w:rsidR="007D0D1F">
        <w:rPr>
          <w:sz w:val="28"/>
          <w:szCs w:val="28"/>
        </w:rPr>
        <w:t xml:space="preserve"> 23.04.2020</w:t>
      </w:r>
    </w:p>
    <w:p w:rsidR="00F31896" w:rsidRDefault="003F5237" w:rsidP="00F31896">
      <w:pPr>
        <w:rPr>
          <w:rFonts w:ascii="Times New Roman" w:hAnsi="Times New Roman" w:cs="Times New Roman"/>
          <w:b/>
          <w:sz w:val="28"/>
          <w:szCs w:val="28"/>
        </w:rPr>
      </w:pPr>
      <w:r w:rsidRPr="007D74C8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proofErr w:type="spellStart"/>
      <w:r w:rsidRPr="007D74C8">
        <w:rPr>
          <w:rFonts w:ascii="Times New Roman" w:hAnsi="Times New Roman" w:cs="Times New Roman"/>
          <w:b/>
          <w:sz w:val="28"/>
          <w:szCs w:val="28"/>
        </w:rPr>
        <w:t>занятия</w:t>
      </w:r>
      <w:proofErr w:type="gramStart"/>
      <w:r w:rsidRPr="007D74C8">
        <w:rPr>
          <w:rFonts w:ascii="Times New Roman" w:hAnsi="Times New Roman" w:cs="Times New Roman"/>
          <w:b/>
          <w:sz w:val="28"/>
          <w:szCs w:val="28"/>
        </w:rPr>
        <w:t>:</w:t>
      </w:r>
      <w:r w:rsidR="007D74C8" w:rsidRPr="007D74C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7D74C8" w:rsidRPr="007D74C8">
        <w:rPr>
          <w:rFonts w:ascii="Times New Roman" w:hAnsi="Times New Roman" w:cs="Times New Roman"/>
          <w:b/>
          <w:sz w:val="28"/>
          <w:szCs w:val="28"/>
        </w:rPr>
        <w:t>одная</w:t>
      </w:r>
      <w:proofErr w:type="spellEnd"/>
      <w:r w:rsidR="007D74C8" w:rsidRPr="007D74C8">
        <w:rPr>
          <w:rFonts w:ascii="Times New Roman" w:hAnsi="Times New Roman" w:cs="Times New Roman"/>
          <w:b/>
          <w:sz w:val="28"/>
          <w:szCs w:val="28"/>
        </w:rPr>
        <w:t xml:space="preserve"> природа в стихах татарских поэтов</w:t>
      </w:r>
    </w:p>
    <w:p w:rsidR="007D74C8" w:rsidRPr="007D74C8" w:rsidRDefault="007D74C8" w:rsidP="00F31896">
      <w:pPr>
        <w:rPr>
          <w:rFonts w:ascii="Times New Roman" w:hAnsi="Times New Roman" w:cs="Times New Roman"/>
          <w:b/>
          <w:sz w:val="28"/>
          <w:szCs w:val="28"/>
        </w:rPr>
      </w:pPr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В стихотворениях поэтов М. Цветаевой “ Рябину рубили” и А.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Саттара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“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Ялгыз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агач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” центральными являются образы-символы дерева; темы Родины, одиночества, судьбы.</w:t>
      </w:r>
    </w:p>
    <w:p w:rsidR="007D74C8" w:rsidRPr="007D74C8" w:rsidRDefault="007D74C8" w:rsidP="007D74C8">
      <w:pPr>
        <w:spacing w:after="0" w:line="240" w:lineRule="auto"/>
        <w:ind w:firstLine="710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7D74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рассмотреть символическую природу образа-символа дерева.</w:t>
      </w:r>
    </w:p>
    <w:p w:rsidR="007D74C8" w:rsidRPr="007D74C8" w:rsidRDefault="007D74C8" w:rsidP="007D74C8">
      <w:pPr>
        <w:spacing w:after="0" w:line="240" w:lineRule="auto"/>
        <w:ind w:firstLine="710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7D74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сопоставить образ-символ дерева в стихотворениях М. Цветаевой «Рябину рубили…» и А.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Саттара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Ялгыз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агач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</w:t>
      </w:r>
    </w:p>
    <w:p w:rsidR="007D74C8" w:rsidRPr="007D74C8" w:rsidRDefault="007D74C8" w:rsidP="007D74C8">
      <w:pPr>
        <w:spacing w:after="0" w:line="240" w:lineRule="auto"/>
        <w:ind w:firstLine="710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7D74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Гипотеза:</w:t>
      </w:r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М. Цветаева и А.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Саттар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силу специфичности своей творческой манеры каждый показал многозначность и большую смысловую глубину образа-символа дерева.</w:t>
      </w:r>
    </w:p>
    <w:p w:rsidR="007D74C8" w:rsidRPr="007D74C8" w:rsidRDefault="007D74C8" w:rsidP="007D74C8">
      <w:pPr>
        <w:spacing w:after="0" w:line="240" w:lineRule="auto"/>
        <w:ind w:firstLine="538"/>
        <w:jc w:val="both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7D74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Методы:</w:t>
      </w:r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аналитический, сопоставительный, герменевтический.</w:t>
      </w:r>
    </w:p>
    <w:p w:rsidR="007D74C8" w:rsidRPr="007D74C8" w:rsidRDefault="007D74C8" w:rsidP="007D74C8">
      <w:pPr>
        <w:spacing w:after="0" w:line="240" w:lineRule="auto"/>
        <w:ind w:firstLine="538"/>
        <w:jc w:val="both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7D74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Актуальность</w:t>
      </w:r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исследования заключается в отсутствии литературоведческих исследований, в которых сопоставляются названные стихотворения М. Цветаевой и А.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Саттара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7D74C8" w:rsidRPr="007D74C8" w:rsidRDefault="007D74C8" w:rsidP="007D74C8">
      <w:pPr>
        <w:spacing w:after="0" w:line="240" w:lineRule="auto"/>
        <w:ind w:firstLine="538"/>
        <w:jc w:val="center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7D74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Дерево – лирический герой - Родина</w:t>
      </w:r>
    </w:p>
    <w:p w:rsidR="007D74C8" w:rsidRPr="007D74C8" w:rsidRDefault="007D74C8" w:rsidP="007D74C8">
      <w:pPr>
        <w:spacing w:after="0" w:line="240" w:lineRule="auto"/>
        <w:ind w:firstLine="710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обоих стихотворениях образ дерева является ключевым. В стихотворении “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Ялгыз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агач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” А.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Саттар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создает образ могучего, сильного, вечного дерева. Образ этот обобщенный, само дерево не конкретизируется. Так как образ дерева неразрывно связан с Родиной, это стихотворение  приобретает некий философский смысл: оно становится актуальным не только для человека определенной национальности, страны, а для любого. В моем же сознании этим могучим деревом является дуб или береза, </w:t>
      </w:r>
      <w:proofErr w:type="gram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олицетворяющие</w:t>
      </w:r>
      <w:proofErr w:type="gram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родной край, Россию.</w:t>
      </w:r>
    </w:p>
    <w:p w:rsidR="007D74C8" w:rsidRPr="007D74C8" w:rsidRDefault="007D74C8" w:rsidP="007D74C8">
      <w:pPr>
        <w:spacing w:after="0" w:line="240" w:lineRule="auto"/>
        <w:ind w:firstLine="710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 стихотворении М. Цветаевой «Рябину рубили» именно образ конкретного дерева раскрыт поэтом. Рябину рубят, но она не теряет себя, свои корни. На наш взгляд, рябина - это и есть сам лирический герой, а поэт выразила через это стихотворение всю свою боль. Ключевой в данном стихотворении является рифма «рябина-судьбина». Имя Марина рифмуется с этими словами. Поэтому «рубят» и «ломают» её. Если обратиться к году написания этого стихотворения – 1934, становится понятно, что это сложный период, как для всей  России, так и для поэта. </w:t>
      </w:r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 образом рябины Марина ассоциирует себя.</w:t>
      </w:r>
    </w:p>
    <w:p w:rsidR="007D74C8" w:rsidRPr="007D74C8" w:rsidRDefault="007D74C8" w:rsidP="007D74C8">
      <w:pPr>
        <w:spacing w:after="0" w:line="240" w:lineRule="auto"/>
        <w:ind w:firstLine="710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произведении татарского поэта дерево и лирический герой не одно целое. Дерево одиноко (это подчеркивается многочисленным повторением слов «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ялгыз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агач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«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бер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агач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»). Также использован синтаксический параллелизм и анафора:</w:t>
      </w:r>
      <w:r w:rsidRPr="007D74C8">
        <w:rPr>
          <w:rFonts w:ascii="Tahoma" w:eastAsia="Times New Roman" w:hAnsi="Tahoma" w:cs="Tahoma"/>
          <w:color w:val="000000"/>
          <w:sz w:val="17"/>
          <w:szCs w:val="17"/>
          <w:bdr w:val="none" w:sz="0" w:space="0" w:color="auto" w:frame="1"/>
          <w:lang w:eastAsia="ru-RU"/>
        </w:rPr>
        <w:t> </w:t>
      </w:r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«…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Беркем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белми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анын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кайчан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чагын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Беркем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белми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анын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серләрен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 Этими приемами автор показывает одиночество дерева и его тайну.  Путник также одинок, но между ним и деревом существует  неразрывная духовная связь («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Хуш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исле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ягыма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туфрагыма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Тарта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мине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яшел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якташым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«</w:t>
      </w:r>
      <w:proofErr w:type="spellStart"/>
      <w:proofErr w:type="gram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үңел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һаман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тарта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туып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үскән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якка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Агачыма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кайта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ашкынып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”). Получается, что в стихотворениях обоих поэтов дерево тесно связанно с образом Родины, ее судьбы и судьбы человека. В стихотворении «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Ялгыз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агач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дерево вечное, хранящие свои тайны, но в то же время одинокое, нуждается в своих детях. Эта связь крепка и неразрушима. Дереву, как и путнику, тяжело одному: «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язлар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кышлар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кич</w:t>
      </w:r>
      <w:proofErr w:type="gram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ялгызын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». Оно как нечто живое зовет путника отдохнуть («ял </w:t>
      </w:r>
      <w:proofErr w:type="spellStart"/>
      <w:proofErr w:type="gram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</w:t>
      </w:r>
      <w:proofErr w:type="gram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әргә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чакыра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юлчыны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”), а он стремится к дереву, чтобы найти покой и умиротворение, называет его “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яшел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якташым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”, тем самым выражая свою любовь к нему.</w:t>
      </w:r>
    </w:p>
    <w:p w:rsidR="007D74C8" w:rsidRPr="007D74C8" w:rsidRDefault="007D74C8" w:rsidP="007D74C8">
      <w:pPr>
        <w:spacing w:after="0" w:line="240" w:lineRule="auto"/>
        <w:ind w:firstLine="710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 М. Цветаевой рябина страдающая и терпящая. В стихотворении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М.Цветаева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использует анафору – каждые три строки </w:t>
      </w:r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объединены общей темой и начинаются со слова «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рябина»</w:t>
      </w:r>
      <w:proofErr w:type="gram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ама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архитектоника (внешнее построение стихотворения) выражает это. Стихотворение звучит рублено, каждое слово написано с новой строки. Использована аллитерация: повторяются звуки “р”, “б”, “л”. Эти звуки ассоциируются со стуком топора. Рябина одинока, нет никого, кто стремится к ней, готов её поддержать. Для характеристики рябины поэт использует словосочетание “судьбина горькая”. Слово “судьбина” подчеркивает всю горечь и тяжесть её существования. Не “судьба”, а именно “судьбина”. </w:t>
      </w:r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Суффиксом </w:t>
      </w:r>
      <w:proofErr w:type="gram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-и</w:t>
      </w:r>
      <w:proofErr w:type="gram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н-  вносит в слово что-то большее, значительное.</w:t>
      </w:r>
      <w:r w:rsidRPr="007D74C8">
        <w:rPr>
          <w:rFonts w:ascii="inherit" w:eastAsia="Times New Roman" w:hAnsi="inherit" w:cs="Calibri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 </w:t>
      </w:r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Много перенесшее дерево – седое, как и лирический герой, так же много перетерпевший. У А.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Саттара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мы видим другое: дерево вечное, зеленое, шумное. Восклицание “Рябина!” звучит отчаянным криком, призывом к мужеству. </w:t>
      </w:r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Рябина – Россия, Родина – контекстные синонимы к слову «рябина». Рябина же и выступает символом тяжелой участи, доли самой Цветаевой. </w:t>
      </w:r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Сначала автор называет судьбину горькой, а потом - “русской”. Мы думаем, что в данном случае эти слова, использованные в синтаксическом параллелизме – контекстные синонимы. Судьба русского народа горька и трагична.</w:t>
      </w:r>
    </w:p>
    <w:p w:rsidR="007D74C8" w:rsidRPr="007D74C8" w:rsidRDefault="007D74C8" w:rsidP="007D74C8">
      <w:pPr>
        <w:spacing w:after="0" w:line="240" w:lineRule="auto"/>
        <w:ind w:firstLine="710"/>
        <w:jc w:val="center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7D74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Дерево – судьба</w:t>
      </w:r>
    </w:p>
    <w:p w:rsidR="007D74C8" w:rsidRPr="007D74C8" w:rsidRDefault="007D74C8" w:rsidP="007D74C8">
      <w:pPr>
        <w:spacing w:after="0" w:line="240" w:lineRule="auto"/>
        <w:ind w:firstLine="710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Дерево – символ жизни, силы, роста. В данных стихотворениях оно олицетворяет не только Родину, но и самого человека, его судьбу. В стихотворении татарского поэта дерево вечно так же, как и человек в контексте Вселенной. В “Рябину рубили...” образ судьбы более трагичен. Заканчивается это стихотворение назывными предложениями, которые показывают недосказанность. Рябина и есть судьба русского человека, судьба самой Марины. Человек несет свой крест, “судьбину горькую”. В стихотворении “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Ялгыз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агач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” дерево больше символизирует одинокую судьбу. Оно готово принять, успокоить уставшего путника.</w:t>
      </w:r>
    </w:p>
    <w:p w:rsidR="007D74C8" w:rsidRPr="007D74C8" w:rsidRDefault="007D74C8" w:rsidP="007D74C8">
      <w:pPr>
        <w:spacing w:after="0" w:line="240" w:lineRule="auto"/>
        <w:ind w:firstLine="710"/>
        <w:jc w:val="center"/>
        <w:textAlignment w:val="baseline"/>
        <w:rPr>
          <w:rFonts w:ascii="Calibri" w:eastAsia="Times New Roman" w:hAnsi="Calibri" w:cs="Calibri"/>
          <w:color w:val="000000"/>
          <w:lang w:eastAsia="ru-RU"/>
        </w:rPr>
      </w:pPr>
    </w:p>
    <w:p w:rsidR="007D74C8" w:rsidRPr="007D74C8" w:rsidRDefault="007D74C8" w:rsidP="007D74C8">
      <w:pPr>
        <w:spacing w:after="0" w:line="240" w:lineRule="auto"/>
        <w:ind w:firstLine="710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Проанализировав данные стихотворения, мы пришли к следующим выводам:</w:t>
      </w:r>
    </w:p>
    <w:p w:rsidR="007D74C8" w:rsidRPr="007D74C8" w:rsidRDefault="007D74C8" w:rsidP="007D74C8">
      <w:pPr>
        <w:spacing w:after="0" w:line="240" w:lineRule="auto"/>
        <w:ind w:firstLine="568"/>
        <w:jc w:val="both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Поставленная нами цель достигнута.</w:t>
      </w:r>
    </w:p>
    <w:p w:rsidR="007D74C8" w:rsidRPr="007D74C8" w:rsidRDefault="007D74C8" w:rsidP="007D74C8">
      <w:pPr>
        <w:spacing w:after="0" w:line="240" w:lineRule="auto"/>
        <w:ind w:firstLine="540"/>
        <w:jc w:val="both"/>
        <w:textAlignment w:val="baseline"/>
        <w:rPr>
          <w:rFonts w:ascii="Calibri" w:eastAsia="Times New Roman" w:hAnsi="Calibri" w:cs="Calibri"/>
          <w:color w:val="000000"/>
          <w:lang w:eastAsia="ru-RU"/>
        </w:rPr>
      </w:pPr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Рассмотрев символическую природу образа-символа дерева, мы пришли к выводу, что она проявляется через понятия Родины, судьбы, одиночества, духовной связи.</w:t>
      </w:r>
    </w:p>
    <w:p w:rsidR="007D74C8" w:rsidRDefault="007D74C8" w:rsidP="007D74C8">
      <w:pPr>
        <w:spacing w:after="0" w:line="240" w:lineRule="auto"/>
        <w:ind w:firstLine="71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Наша гипотеза подтверждается. М. Цветаева и А. </w:t>
      </w:r>
      <w:proofErr w:type="spellStart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Саттар</w:t>
      </w:r>
      <w:proofErr w:type="spellEnd"/>
      <w:r w:rsidRPr="007D7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силу специфичности своей творческой манеры показали многозначность и большую смысловую глубину образа-символа дерева.</w:t>
      </w:r>
    </w:p>
    <w:p w:rsidR="00F31896" w:rsidRDefault="00F31896" w:rsidP="007D74C8">
      <w:pPr>
        <w:spacing w:after="0" w:line="240" w:lineRule="auto"/>
        <w:ind w:firstLine="71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F3189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Домашнее </w:t>
      </w:r>
      <w:proofErr w:type="spellStart"/>
      <w:r w:rsidRPr="00F3189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задание</w:t>
      </w:r>
      <w:proofErr w:type="gramStart"/>
      <w:r w:rsidRPr="00F3189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:п</w:t>
      </w:r>
      <w:proofErr w:type="gramEnd"/>
      <w:r w:rsidRPr="00F3189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одготовить</w:t>
      </w:r>
      <w:proofErr w:type="spellEnd"/>
      <w:r w:rsidRPr="00F3189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презентацию о творчестве М Цветаевой и А </w:t>
      </w:r>
      <w:proofErr w:type="spellStart"/>
      <w:r w:rsidRPr="00F3189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Саттара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(работы отправить на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элект.почту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F31896" w:rsidRDefault="00F31896" w:rsidP="00F31896">
      <w:pPr>
        <w:pStyle w:val="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3189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Занятие 7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27.04.2020</w:t>
      </w:r>
    </w:p>
    <w:p w:rsidR="00F31896" w:rsidRPr="00F31896" w:rsidRDefault="00F31896" w:rsidP="00F31896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189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</w:t>
      </w:r>
      <w:proofErr w:type="spellStart"/>
      <w:r w:rsidRPr="00F31896">
        <w:rPr>
          <w:rFonts w:ascii="Times New Roman" w:hAnsi="Times New Roman" w:cs="Times New Roman"/>
          <w:b/>
          <w:sz w:val="28"/>
          <w:szCs w:val="28"/>
          <w:lang w:eastAsia="ru-RU"/>
        </w:rPr>
        <w:t>занятий</w:t>
      </w:r>
      <w:proofErr w:type="gramStart"/>
      <w:r w:rsidRPr="00F31896">
        <w:rPr>
          <w:rFonts w:ascii="Times New Roman" w:hAnsi="Times New Roman" w:cs="Times New Roman"/>
          <w:b/>
          <w:sz w:val="28"/>
          <w:szCs w:val="28"/>
          <w:lang w:eastAsia="ru-RU"/>
        </w:rPr>
        <w:t>:З</w:t>
      </w:r>
      <w:proofErr w:type="gramEnd"/>
      <w:r w:rsidRPr="00F31896">
        <w:rPr>
          <w:rFonts w:ascii="Times New Roman" w:hAnsi="Times New Roman" w:cs="Times New Roman"/>
          <w:b/>
          <w:sz w:val="28"/>
          <w:szCs w:val="28"/>
          <w:lang w:eastAsia="ru-RU"/>
        </w:rPr>
        <w:t>аочная</w:t>
      </w:r>
      <w:proofErr w:type="spellEnd"/>
      <w:r w:rsidRPr="00F3189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экскурсия в Эрмитаж</w:t>
      </w:r>
    </w:p>
    <w:p w:rsidR="00AC7E5D" w:rsidRDefault="00AC7E5D" w:rsidP="00F34DFA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7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Совместную культурную деятельность Государственный Эрмитаж и Республика Татарстан продолжают еще с 1997 года. В период с 1997 по 2004 года было организовано пять масштабных выставок, первой из которых стала «Сокровища хана </w:t>
      </w:r>
      <w:proofErr w:type="spellStart"/>
      <w:r w:rsidRPr="00AC7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Кубрата</w:t>
      </w:r>
      <w:proofErr w:type="spellEnd"/>
      <w:r w:rsidRPr="00AC7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 Они привлекли огромное внимание общественности и деятелей культуры. Благодаря этому люди смогли по-новому взглянуть на некоторые исторические и культурные аспекты. Предпосылки для создания Эрмитажа в Казани</w:t>
      </w:r>
      <w:proofErr w:type="gramStart"/>
      <w:r w:rsidRPr="00AC7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proofErr w:type="gramEnd"/>
      <w:r w:rsidRPr="00AC7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акой успех натолкнул на подписание договора о начале работы над программой для научной, культурной и образовательной жизни. Программа получила название «Эрмитажный центр в Казани». Сторон в договоре было несколько, а именно: Государственный Эрмитаж; Министерство культуры Республики Татарстан; администрация города Казани; Институт истории Академии наук Республики Татарстан. Программа была поддержана не только общественными организациями, но и президентом Республики Татарстан. В рамках этого попечительства был подписан специальный протокол об открытии данной выставки. Таким образом, благодаря всецелому содействию, выставка была собрана и организована очень быстро. Уже 23 августа 2005 года экспозиция под названием «Золотая Орда. История и культура» была открыта для посетителей. В рамках проведения состоялось большое количество всевозможных мероприятий, одним из которых является подписание договора о сотрудничестве Эрмитажа с представителями музея-заповедника «Казанский Кремль». Общая информация Музей «Эрмитаж-Казань» достаточно интересен и удобен для посетителя. Здесь расположились специальные выставочные залы, где и можно </w:t>
      </w:r>
      <w:proofErr w:type="gramStart"/>
      <w:r w:rsidRPr="00AC7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лицезреть</w:t>
      </w:r>
      <w:proofErr w:type="gramEnd"/>
      <w:r w:rsidRPr="00AC7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уникальные экспонаты. Работают компьютерные классы, которые оформлены по последнему слову техники. Для лекций и всевозможных конференций также отведены отдельные, обустроенные всем необходимым помещения. В выставочных залах грамотно расположились произведения художественного искусства, всевозможные графики, декоративно-прикладной жанр. И самое интересное – это целые коллекции истории и культуры людей разных времен и народностей. Внешний облик</w:t>
      </w:r>
      <w:proofErr w:type="gramStart"/>
      <w:r w:rsidRPr="00AC7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proofErr w:type="gramEnd"/>
      <w:r w:rsidRPr="00AC7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амо здание музея довольно старое. Изначально это сооружение служило школой военных кантонистов. Но уже в 1861 году было создано военное учебное заведение, где долгие годы воспитывали будущих офицеров. Корпус, в котором располагалось училище, отличается своим внешним обликом, </w:t>
      </w:r>
      <w:r w:rsidRPr="00AC7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точнее строгими и правильными формами. Белые стены, длинные коридоры – все это характ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ерные черты стиля прошлых лет. </w:t>
      </w:r>
    </w:p>
    <w:p w:rsidR="00867B88" w:rsidRDefault="00AC7E5D" w:rsidP="00F34DF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C7E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Домашнее задание: читайте подробнее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r w:rsidRPr="00AC7E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54" w:history="1">
        <w:r w:rsidRPr="00AC7E5D">
          <w:rPr>
            <w:rFonts w:ascii="Times New Roman" w:hAnsi="Times New Roman" w:cs="Times New Roman"/>
            <w:color w:val="0096FF"/>
            <w:sz w:val="28"/>
            <w:szCs w:val="28"/>
            <w:shd w:val="clear" w:color="auto" w:fill="FFFFFF"/>
          </w:rPr>
          <w:t>https://www.syl.ru/article/303837/tsentr-ermitaj-kazan-istoriya-opisanie-adres</w:t>
        </w:r>
      </w:hyperlink>
    </w:p>
    <w:p w:rsidR="00AC7E5D" w:rsidRDefault="00AC7E5D" w:rsidP="00F34DF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заочную экскурсию в Эрмитаж в Санкт-Петербурге</w:t>
      </w:r>
    </w:p>
    <w:p w:rsidR="00AC7E5D" w:rsidRDefault="00745AC1" w:rsidP="00745AC1">
      <w:pPr>
        <w:pStyle w:val="3"/>
        <w:rPr>
          <w:rFonts w:ascii="Times New Roman" w:hAnsi="Times New Roman" w:cs="Times New Roman"/>
          <w:sz w:val="28"/>
          <w:szCs w:val="28"/>
        </w:rPr>
      </w:pPr>
      <w:r w:rsidRPr="00745AC1">
        <w:rPr>
          <w:rFonts w:ascii="Times New Roman" w:hAnsi="Times New Roman" w:cs="Times New Roman"/>
          <w:sz w:val="28"/>
          <w:szCs w:val="28"/>
        </w:rPr>
        <w:t>Занятие 8</w:t>
      </w:r>
      <w:r>
        <w:rPr>
          <w:rFonts w:ascii="Times New Roman" w:hAnsi="Times New Roman" w:cs="Times New Roman"/>
          <w:sz w:val="28"/>
          <w:szCs w:val="28"/>
        </w:rPr>
        <w:t xml:space="preserve"> 31.04.2020</w:t>
      </w:r>
    </w:p>
    <w:p w:rsidR="009729CC" w:rsidRDefault="00745AC1" w:rsidP="00745AC1">
      <w:pPr>
        <w:rPr>
          <w:rFonts w:ascii="Times New Roman" w:hAnsi="Times New Roman" w:cs="Times New Roman"/>
          <w:b/>
          <w:sz w:val="28"/>
          <w:szCs w:val="28"/>
        </w:rPr>
      </w:pPr>
      <w:r w:rsidRPr="00296DEE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proofErr w:type="spellStart"/>
      <w:r w:rsidRPr="00296DEE">
        <w:rPr>
          <w:rFonts w:ascii="Times New Roman" w:hAnsi="Times New Roman" w:cs="Times New Roman"/>
          <w:b/>
          <w:sz w:val="28"/>
          <w:szCs w:val="28"/>
        </w:rPr>
        <w:t>занятий</w:t>
      </w:r>
      <w:proofErr w:type="gramStart"/>
      <w:r w:rsidRPr="00296DEE">
        <w:rPr>
          <w:rFonts w:ascii="Times New Roman" w:hAnsi="Times New Roman" w:cs="Times New Roman"/>
          <w:b/>
          <w:sz w:val="28"/>
          <w:szCs w:val="28"/>
        </w:rPr>
        <w:t>:Т</w:t>
      </w:r>
      <w:proofErr w:type="gramEnd"/>
      <w:r w:rsidRPr="00296DEE">
        <w:rPr>
          <w:rFonts w:ascii="Times New Roman" w:hAnsi="Times New Roman" w:cs="Times New Roman"/>
          <w:b/>
          <w:sz w:val="28"/>
          <w:szCs w:val="28"/>
        </w:rPr>
        <w:t>естирование</w:t>
      </w:r>
      <w:proofErr w:type="spellEnd"/>
      <w:r w:rsidR="00296DEE" w:rsidRPr="00296DEE">
        <w:rPr>
          <w:rFonts w:ascii="Times New Roman" w:hAnsi="Times New Roman" w:cs="Times New Roman"/>
          <w:b/>
          <w:sz w:val="28"/>
          <w:szCs w:val="28"/>
        </w:rPr>
        <w:t xml:space="preserve"> (в</w:t>
      </w:r>
      <w:r w:rsidRPr="00296DEE">
        <w:rPr>
          <w:rFonts w:ascii="Times New Roman" w:hAnsi="Times New Roman" w:cs="Times New Roman"/>
          <w:b/>
          <w:sz w:val="28"/>
          <w:szCs w:val="28"/>
        </w:rPr>
        <w:t xml:space="preserve"> форме викторины)</w:t>
      </w:r>
    </w:p>
    <w:p w:rsidR="009729CC" w:rsidRPr="009944C9" w:rsidRDefault="009729CC" w:rsidP="009729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944C9" w:rsidRPr="009944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Тест Казань (проверь свои знания</w:t>
      </w:r>
      <w:r w:rsidRPr="009944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9944C9" w:rsidRPr="009944C9" w:rsidRDefault="009944C9" w:rsidP="009729CC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9944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подготовка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1. День города Казани: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а) 6 ноября     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б) 30 августа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в) 1 Мая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2. Государственный язык РТ: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а) русский        б) татарский         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в) татарский и русский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3. Мэр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азани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а)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М.Ш.Шаймиев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б)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И.Метшин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в)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Р.Н.Миннеханов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4. Символика РТ. Какая лишняя?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а) флаг          б) гимн               в) герб         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г) Конституция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5. Глава государства: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а) мэр             б) депутат             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в) президент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6. В Казани работают ... театров.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а) 6           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б) 7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в) 10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7. Научная библиотека Казанского университета носит имя: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а)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Н.И.Лобачевского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б)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Н.Н.Зинина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в)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А.И.Бутлерова</w:t>
      </w:r>
      <w:proofErr w:type="spellEnd"/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8. Число административных районов в городе: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а) 6            б) 5               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в) 7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9. Университет - один из старейших вузов России, которому в 2004 году исполнилось ... лет.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а) 150           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б) 200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в) 1000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10. Что включено в список Всемирного Наследия Юнеско?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а) Казанский Кремль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б) башня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Сююмбике</w:t>
      </w:r>
      <w:proofErr w:type="spellEnd"/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в) город Казань                         г) “Пирамида”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11. Уникальная </w:t>
      </w:r>
      <w:proofErr w:type="gram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находка</w:t>
      </w:r>
      <w:proofErr w:type="gram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которая позволила прояснить раннюю историю Казани и которая произвела сенсацию не только в Казани, но и в Чехии: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а) рукописи             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б) чешская монета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в) осколки посуд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12. Государственный Большой концертный зал РТ носит имя: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а)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С.Сайдашева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б)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Ф.Яхина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в)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С.Губайдуллиной</w:t>
      </w:r>
      <w:proofErr w:type="spellEnd"/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13. Какой из этих детских журналов и газет не издаётся в г. Казани: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а) "</w:t>
      </w:r>
      <w:proofErr w:type="spellStart"/>
      <w:proofErr w:type="gram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</w:t>
      </w:r>
      <w:proofErr w:type="gram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өмеш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кыңгырау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           б) "Салават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күпере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в) "Сабантуй"                          г) "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Ялкын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              д) "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Сабыйга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14. Чье имя носит Татарская государственная филармония?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     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а)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Г.Тукая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б)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И.Шакирова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в)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Р.Вагапова</w:t>
      </w:r>
      <w:proofErr w:type="spellEnd"/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15. Каждый год на Дне поэзии накануне дня рождения этого поэта вручается Государственная премия нашей республики его имени: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               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а) имени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Г.Тукая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б) имени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М.Джалиля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в) имени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И.Шакирова</w:t>
      </w:r>
      <w:proofErr w:type="spellEnd"/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16.  По какому адресу "прописан" Казанский  Большой драматический театр?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     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а) улица Баумана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б) улица Татарстана      в) улица Толстого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17. Выдающийся татарский просветитель, ученый, автор книги "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фольклоры" и комедии "</w:t>
      </w:r>
      <w:proofErr w:type="spellStart"/>
      <w:proofErr w:type="gram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</w:t>
      </w:r>
      <w:proofErr w:type="gram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җа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Насретдин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":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     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а)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Н.Исанбат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б</w:t>
      </w:r>
      <w:proofErr w:type="gram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.Исхаки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в)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Ш.Марджани</w:t>
      </w:r>
      <w:proofErr w:type="spellEnd"/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18. Какой великий русский художник родился в Татарстане?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     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а)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И.И.Шишкин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        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И.Е.Репин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в)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А.Саврасов</w:t>
      </w:r>
      <w:proofErr w:type="spellEnd"/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19. "</w:t>
      </w:r>
      <w:proofErr w:type="spellStart"/>
      <w:proofErr w:type="gram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лма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бабай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"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Күчтәнәч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"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Дөньядагы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иң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зур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алма". Кто автор этих книг?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     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а)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Р.Миннуллин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б)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Ш.Галиев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в)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Р.Валиева</w:t>
      </w:r>
      <w:proofErr w:type="spellEnd"/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20. Одна из улиц нашего города носит имя донского атамана: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     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а) Степана Разина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б) Емельяна Пугачева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21. Воспитанник и ректор Казанского университета, великий геометр. Его именем названа одна из Казанских улиц и библиотека, где он когда-то работал библиотекарем: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       а)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И.М.Симонов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б)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Н.И.Лобачевский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в)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Н.Н.Зинин</w:t>
      </w:r>
      <w:proofErr w:type="spellEnd"/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22.  Руководитель казанского вооруженного восстания 1917 года, его именем названа одна из центральных улиц нашего города, установлен памятник на улице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К.Маркса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а)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Н.И.Ершов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      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И.Вахитов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       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В.И.Ленин</w:t>
      </w:r>
      <w:proofErr w:type="spellEnd"/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23. Защитник Брестской крепости, Герой Советского Союза, наш земляк: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а)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М.П.Гаврилов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б)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В.Н.Григорьев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в)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Н.Г.Столяров</w:t>
      </w:r>
      <w:proofErr w:type="spellEnd"/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24. Чем была знаменита Суконная слобода Казани в прошлом?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а) изготовлением шерсти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б) изготовлением оружия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в) изготовлением пороха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25. Чем стала известна Суконная слобода в Казани в начале 21 века?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а) новым ипподромом       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б) первой станцией метро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26. В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Лядском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саду по ул. Горького стоит памятник выдающемуся государственному деятелю и поэту: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а)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А.С.Пушкину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б)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Г.Р.Державину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в)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М.Ю.Лермонтову</w:t>
      </w:r>
      <w:proofErr w:type="spellEnd"/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27. Футбольная команда г. Казани: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а) "Рубин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         б) "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Уникс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        в) "Динамо"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28. Герой-поэт, автор сборника "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Моабитская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тетрадь":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а)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А.Алиш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б)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М.Джалиль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в)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Ф.Карим</w:t>
      </w:r>
      <w:proofErr w:type="spellEnd"/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29. Самый большой город Татарстана: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а) Казань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б) Елабуга           в) Набережные Челны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30. Какую реку называли великим Волжским путём водной торговой дорогой?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а) Казанку               б) Каму                 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в) Волгу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31. Год взятия Казани Иваном Грозным: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а) 1552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б) 1500           в) 1802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32. Какой царицей было разрешено татарам строить мечети?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а) Елизаветой                 б) Анной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Иоановной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в) Екатериной II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33. Он одновременно является мастером во всех трёх ведущих видах изобразительного искусства - в живописи, скульптуре и в графике: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а)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Х.Якупов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б)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Б.Урманче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в)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Н.И.Фешин</w:t>
      </w:r>
      <w:proofErr w:type="spellEnd"/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34. Как называется поэма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-Гали, которая является символом нравственной чистоты татарского народа?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а) “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Кыйссаи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Йосыф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”   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“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Агыйдел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35. Основатель профессиональной татарской музыки, автор музыки к более 40 спектаклям, песням и танцам: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а)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М.Музафаров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б)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Р.Яхин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в)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С.Сайдашев</w:t>
      </w:r>
      <w:proofErr w:type="spellEnd"/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36. В истории Казанского Университета он по праву занимает место "студента № 1":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а)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В.И.Ульянов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б)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С.Т.Аксаков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в)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Л.Н.Толстой</w:t>
      </w:r>
      <w:proofErr w:type="spellEnd"/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37. В честь какого нашего великого земляка ежегодно проводится международный оперный фестиваль?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а)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С.Сайдашева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б)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Ф.Шаляпина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в)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Р.Нуриева</w:t>
      </w:r>
      <w:proofErr w:type="spellEnd"/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38. Первый исследователь быта татарского народа, первый врач, первый профессор естественной истории и ботаники, ректор Казанского университета: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а)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К.Ф.Фукс</w:t>
      </w:r>
      <w:proofErr w:type="spellEnd"/>
      <w:r w:rsidRPr="00972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Н.И.Лобачевский</w:t>
      </w:r>
      <w:proofErr w:type="spellEnd"/>
      <w:r w:rsidRPr="00972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И.М.Симонов</w:t>
      </w:r>
      <w:proofErr w:type="spellEnd"/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39. Автор музыки гимна Татарстана?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а)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Н.Жиганов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б)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Р.Яхин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в)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Л.Батыр-Булгари</w:t>
      </w:r>
      <w:proofErr w:type="spellEnd"/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40. Улица названа именем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Г.Камала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Кто он?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а) драматург</w:t>
      </w:r>
      <w:r w:rsidRPr="00972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актер</w:t>
      </w:r>
      <w:r w:rsidRPr="00972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писатель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41. Как называется мечеть в Кремле, которая была раньше разрушена</w:t>
      </w:r>
      <w:proofErr w:type="gram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снова строится рядом со старым местом?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а)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Кул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Шариф</w:t>
      </w:r>
      <w:r w:rsidRPr="00972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Марджани</w:t>
      </w:r>
      <w:proofErr w:type="spellEnd"/>
      <w:r w:rsidRPr="00972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Нурулла</w:t>
      </w:r>
      <w:proofErr w:type="spellEnd"/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42. Какова высота башни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Сююмбики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а) 62 м                  б) 50 м                 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в) 58 м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43. В каком году был основан Казанский университет?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а) 1804               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1801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             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1894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44. Чьё имя носит татарский театр оперы и балета?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а)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М.Джалиля</w:t>
      </w:r>
      <w:proofErr w:type="spellEnd"/>
      <w:r w:rsidRPr="00972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С.Сайдашевя</w:t>
      </w:r>
      <w:proofErr w:type="spellEnd"/>
      <w:r w:rsidRPr="00972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Р.Нуриева</w:t>
      </w:r>
      <w:proofErr w:type="spellEnd"/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45. Основные мотивы в стиле татарского орнамента?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а) геометрические формы и мотивы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б) цветочно-растительные формы и мотивы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46. Этот известный хирург долгое время жил в Казани, который разработал новые методы обезболивания и лечения гнойных ран. Кто он?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а)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А.Вишневский</w:t>
      </w:r>
      <w:proofErr w:type="spellEnd"/>
      <w:r w:rsidRPr="00972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К.Фукс</w:t>
      </w:r>
      <w:proofErr w:type="spellEnd"/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47. Как называлась первая казанская газета?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а) "Казанские известия"               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"Казанские ведомости"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48. Первое образование он получал попеременно то в приходской школе и начальном городском учреждении, то учился у сапожника и токаря. В 12 лет он впервые попал в театр, великий бас: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а)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Ф.И.Шаляпин</w:t>
      </w:r>
      <w:proofErr w:type="spellEnd"/>
      <w:r w:rsidRPr="00972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В.И.Качалов</w:t>
      </w:r>
      <w:proofErr w:type="spellEnd"/>
      <w:r w:rsidRPr="00972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П.М.Медведев</w:t>
      </w:r>
      <w:proofErr w:type="spellEnd"/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49. У Татарского Академического театра оперы и балета находится памятник: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а)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В.И.Ленину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б)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А.С.Пушкину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в)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Г.Тукаю</w:t>
      </w:r>
      <w:proofErr w:type="spellEnd"/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50. Уникальное сооружение, занесённое во всемирный реестр падающих башен: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а) Петропавловский собор               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б) башня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Сююмбике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в) Благовещенский собор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51.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Семиярусная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башня: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а) Спасская башня 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б) башня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Сююмбике</w:t>
      </w:r>
      <w:proofErr w:type="spellEnd"/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52. Озеро, на дне которого, по легенде, до сих пор хранятся ханские богатства: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а) озеро Кабан</w:t>
      </w:r>
      <w:r w:rsidRPr="00972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Лебяжье озеро</w:t>
      </w:r>
      <w:r w:rsidRPr="00972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Голубое озеро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53. Этим фирменным блюдом в Казани встречают гостей: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а)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эчпочмак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б)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губадия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в)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чак-чак</w:t>
      </w:r>
      <w:proofErr w:type="spellEnd"/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54. Первый в городе и третий в России: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а) Пирамида            б) Кремль             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в) университет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55. Какая башня Казанского Кремля увенчана звездами?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а) Спасская башня</w:t>
      </w:r>
      <w:r w:rsidRPr="00972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башня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Сююмбике</w:t>
      </w:r>
      <w:proofErr w:type="spellEnd"/>
      <w:r w:rsidRPr="00972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церковь Богоявления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56. Какое расстояние мы проделаем, совершив путешествие вдоль стен Кремля?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а) 1750 м</w:t>
      </w:r>
      <w:r w:rsidRPr="00972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5000 м</w:t>
      </w:r>
      <w:r w:rsidRPr="00972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50 м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57. Старое название улицы, на которой находится здание Пассажа: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а) Воскресенская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б) Большая Проломная          в) Грузинская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58. Кому принадлежат эти слова: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"Сей город бесспорно первый в России после Москвы... во всём видно, что Казань столица большого царства":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а) Ивану Грозному               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б) Екатерине II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в) Петру I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59. Детский писатель, автор сказок, соратник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М.Джалиля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      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а)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А.Алиш</w:t>
      </w:r>
      <w:proofErr w:type="spellEnd"/>
      <w:r w:rsidRPr="00972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Б.Рахмат</w:t>
      </w:r>
      <w:proofErr w:type="spellEnd"/>
      <w:r w:rsidRPr="00972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Ш. </w:t>
      </w:r>
      <w:proofErr w:type="spellStart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Галиев</w:t>
      </w:r>
      <w:proofErr w:type="spellEnd"/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      </w:t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60. Казань – транспортная артерия, крупный железнодорожный узел, порт …  морей</w:t>
      </w:r>
    </w:p>
    <w:p w:rsidR="009729CC" w:rsidRPr="009729CC" w:rsidRDefault="009729CC" w:rsidP="009729CC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а) 5 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6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              </w:t>
      </w:r>
      <w:r w:rsidRPr="00972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10                                                </w:t>
      </w:r>
    </w:p>
    <w:p w:rsidR="009729CC" w:rsidRPr="009944C9" w:rsidRDefault="009944C9" w:rsidP="009729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44C9">
        <w:rPr>
          <w:rFonts w:ascii="Arial" w:eastAsia="Times New Roman" w:hAnsi="Arial" w:cs="Arial"/>
          <w:b/>
          <w:color w:val="444444"/>
          <w:sz w:val="23"/>
          <w:szCs w:val="23"/>
          <w:lang w:eastAsia="ru-RU"/>
        </w:rPr>
        <w:t>ответы</w:t>
      </w:r>
      <w:r>
        <w:rPr>
          <w:rFonts w:ascii="Arial" w:eastAsia="Times New Roman" w:hAnsi="Arial" w:cs="Arial"/>
          <w:b/>
          <w:color w:val="444444"/>
          <w:sz w:val="23"/>
          <w:szCs w:val="23"/>
          <w:lang w:eastAsia="ru-RU"/>
        </w:rPr>
        <w:t xml:space="preserve"> по 1 и 2 туру</w:t>
      </w:r>
      <w:bookmarkStart w:id="0" w:name="_GoBack"/>
      <w:bookmarkEnd w:id="0"/>
      <w:r w:rsidRPr="009944C9">
        <w:rPr>
          <w:rFonts w:ascii="Arial" w:eastAsia="Times New Roman" w:hAnsi="Arial" w:cs="Arial"/>
          <w:b/>
          <w:color w:val="444444"/>
          <w:sz w:val="23"/>
          <w:szCs w:val="23"/>
          <w:lang w:eastAsia="ru-RU"/>
        </w:rPr>
        <w:t xml:space="preserve"> присылайте на почту</w:t>
      </w:r>
      <w:r w:rsidR="009729CC" w:rsidRPr="009944C9">
        <w:rPr>
          <w:rFonts w:ascii="Arial" w:eastAsia="Times New Roman" w:hAnsi="Arial" w:cs="Arial"/>
          <w:b/>
          <w:color w:val="444444"/>
          <w:sz w:val="23"/>
          <w:szCs w:val="23"/>
          <w:lang w:eastAsia="ru-RU"/>
        </w:rPr>
        <w:br/>
      </w:r>
    </w:p>
    <w:p w:rsidR="009729CC" w:rsidRPr="009729CC" w:rsidRDefault="009729CC" w:rsidP="009729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2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Тест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тур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1. День города Казани: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а) 6 ноября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                    б) 30 августа          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в) 1 Мая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  2. Мэр </w:t>
      </w:r>
      <w:proofErr w:type="spellStart"/>
      <w:r>
        <w:rPr>
          <w:rStyle w:val="c0"/>
          <w:color w:val="000000"/>
        </w:rPr>
        <w:t>г</w:t>
      </w:r>
      <w:proofErr w:type="gramStart"/>
      <w:r>
        <w:rPr>
          <w:rStyle w:val="c0"/>
          <w:color w:val="000000"/>
        </w:rPr>
        <w:t>.К</w:t>
      </w:r>
      <w:proofErr w:type="gramEnd"/>
      <w:r>
        <w:rPr>
          <w:rStyle w:val="c0"/>
          <w:color w:val="000000"/>
        </w:rPr>
        <w:t>азани</w:t>
      </w:r>
      <w:proofErr w:type="spellEnd"/>
      <w:r>
        <w:rPr>
          <w:rStyle w:val="c0"/>
          <w:color w:val="000000"/>
        </w:rPr>
        <w:t>: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               а) </w:t>
      </w:r>
      <w:proofErr w:type="spellStart"/>
      <w:r>
        <w:rPr>
          <w:rStyle w:val="c0"/>
          <w:color w:val="000000"/>
        </w:rPr>
        <w:t>М.Ш.Шаймиев</w:t>
      </w:r>
      <w:proofErr w:type="spellEnd"/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               б) </w:t>
      </w:r>
      <w:proofErr w:type="spellStart"/>
      <w:r>
        <w:rPr>
          <w:rStyle w:val="c0"/>
          <w:color w:val="000000"/>
        </w:rPr>
        <w:t>И.Метшин</w:t>
      </w:r>
      <w:proofErr w:type="spellEnd"/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               в) </w:t>
      </w:r>
      <w:proofErr w:type="spellStart"/>
      <w:r>
        <w:rPr>
          <w:rStyle w:val="c0"/>
          <w:color w:val="000000"/>
        </w:rPr>
        <w:t>Р.Н.Миннеханов</w:t>
      </w:r>
      <w:proofErr w:type="spellEnd"/>
      <w:r>
        <w:rPr>
          <w:rStyle w:val="c0"/>
          <w:color w:val="000000"/>
        </w:rPr>
        <w:t xml:space="preserve">    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3. В Казани работают ... театров.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а) 6              б) 7              в) 10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4. Число административных районов в городе: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а) 6              б) 5              в) 7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5. Футбольная команда г. Казани: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а) "Рубин"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б) "</w:t>
      </w:r>
      <w:proofErr w:type="spellStart"/>
      <w:r>
        <w:rPr>
          <w:rStyle w:val="c0"/>
          <w:color w:val="000000"/>
        </w:rPr>
        <w:t>Уникс</w:t>
      </w:r>
      <w:proofErr w:type="spellEnd"/>
      <w:r>
        <w:rPr>
          <w:rStyle w:val="c0"/>
          <w:color w:val="000000"/>
        </w:rPr>
        <w:t>"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в) "Динамо"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 6. Улица названа именем </w:t>
      </w:r>
      <w:proofErr w:type="spellStart"/>
      <w:r>
        <w:rPr>
          <w:rStyle w:val="c0"/>
          <w:color w:val="000000"/>
        </w:rPr>
        <w:t>Г.Камала</w:t>
      </w:r>
      <w:proofErr w:type="spellEnd"/>
      <w:r>
        <w:rPr>
          <w:rStyle w:val="c0"/>
          <w:color w:val="000000"/>
        </w:rPr>
        <w:t>. Кто он?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а) драматург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б) актер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в) писатель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7. Как называется мечеть в Кремле, которая была раньше разрушена, а теперь снова строится рядом со старым местом?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               а) </w:t>
      </w:r>
      <w:proofErr w:type="spellStart"/>
      <w:r>
        <w:rPr>
          <w:rStyle w:val="c0"/>
          <w:color w:val="000000"/>
        </w:rPr>
        <w:t>Кул</w:t>
      </w:r>
      <w:proofErr w:type="spellEnd"/>
      <w:r>
        <w:rPr>
          <w:rStyle w:val="c0"/>
          <w:color w:val="000000"/>
        </w:rPr>
        <w:t xml:space="preserve"> Шариф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               б) </w:t>
      </w:r>
      <w:proofErr w:type="spellStart"/>
      <w:r>
        <w:rPr>
          <w:rStyle w:val="c0"/>
          <w:color w:val="000000"/>
        </w:rPr>
        <w:t>Марджани</w:t>
      </w:r>
      <w:proofErr w:type="spellEnd"/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               в) </w:t>
      </w:r>
      <w:proofErr w:type="spellStart"/>
      <w:r>
        <w:rPr>
          <w:rStyle w:val="c0"/>
          <w:color w:val="000000"/>
        </w:rPr>
        <w:t>Нурулла</w:t>
      </w:r>
      <w:proofErr w:type="spellEnd"/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8. Чьё имя носит татарский театр оперы и балета?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               а) </w:t>
      </w:r>
      <w:proofErr w:type="spellStart"/>
      <w:r>
        <w:rPr>
          <w:rStyle w:val="c0"/>
          <w:color w:val="000000"/>
        </w:rPr>
        <w:t>М.Джалиля</w:t>
      </w:r>
      <w:proofErr w:type="spellEnd"/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               б) </w:t>
      </w:r>
      <w:proofErr w:type="spellStart"/>
      <w:r>
        <w:rPr>
          <w:rStyle w:val="c0"/>
          <w:color w:val="000000"/>
        </w:rPr>
        <w:t>С.Сайдашева</w:t>
      </w:r>
      <w:proofErr w:type="spellEnd"/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               в) </w:t>
      </w:r>
      <w:proofErr w:type="spellStart"/>
      <w:r>
        <w:rPr>
          <w:rStyle w:val="c0"/>
          <w:color w:val="000000"/>
        </w:rPr>
        <w:t>Р.Нуриева</w:t>
      </w:r>
      <w:proofErr w:type="spellEnd"/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9. Уникальное сооружение, занесённое во всемирный реестр падающих башен: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а) Петропавловский собор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               б) башня </w:t>
      </w:r>
      <w:proofErr w:type="spellStart"/>
      <w:r>
        <w:rPr>
          <w:rStyle w:val="c0"/>
          <w:color w:val="000000"/>
        </w:rPr>
        <w:t>Сююмбике</w:t>
      </w:r>
      <w:proofErr w:type="spellEnd"/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в) Благовещенский собор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10. </w:t>
      </w:r>
      <w:proofErr w:type="spellStart"/>
      <w:r>
        <w:rPr>
          <w:rStyle w:val="c0"/>
          <w:color w:val="000000"/>
        </w:rPr>
        <w:t>Семиярусная</w:t>
      </w:r>
      <w:proofErr w:type="spellEnd"/>
      <w:r>
        <w:rPr>
          <w:rStyle w:val="c0"/>
          <w:color w:val="000000"/>
        </w:rPr>
        <w:t xml:space="preserve"> башня: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а) Спасская башня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               б) башня </w:t>
      </w:r>
      <w:proofErr w:type="spellStart"/>
      <w:r>
        <w:rPr>
          <w:rStyle w:val="c0"/>
          <w:color w:val="000000"/>
        </w:rPr>
        <w:t>Сююмбике</w:t>
      </w:r>
      <w:proofErr w:type="spellEnd"/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11. Озеро, на дне которого, по легенде, до сих пор хранятся ханские богатства: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а) озеро Кабан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б) Лебяжье озеро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в) Голубое озеро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12. Этим фирменным блюдом в Казани встречают гостей: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               а) </w:t>
      </w:r>
      <w:proofErr w:type="spellStart"/>
      <w:r>
        <w:rPr>
          <w:rStyle w:val="c0"/>
          <w:color w:val="000000"/>
        </w:rPr>
        <w:t>эчпочмак</w:t>
      </w:r>
      <w:proofErr w:type="spellEnd"/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               б) </w:t>
      </w:r>
      <w:proofErr w:type="spellStart"/>
      <w:r>
        <w:rPr>
          <w:rStyle w:val="c0"/>
          <w:color w:val="000000"/>
        </w:rPr>
        <w:t>губадия</w:t>
      </w:r>
      <w:proofErr w:type="spellEnd"/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               в) </w:t>
      </w:r>
      <w:proofErr w:type="spellStart"/>
      <w:r>
        <w:rPr>
          <w:rStyle w:val="c0"/>
          <w:color w:val="000000"/>
        </w:rPr>
        <w:t>чак-чак</w:t>
      </w:r>
      <w:proofErr w:type="spellEnd"/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13. Какая башня Казанского Кремля увенчана звездами?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                а) Спасская башня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               б) башня </w:t>
      </w:r>
      <w:proofErr w:type="spellStart"/>
      <w:r>
        <w:rPr>
          <w:rStyle w:val="c0"/>
          <w:color w:val="000000"/>
        </w:rPr>
        <w:t>Сююмбике</w:t>
      </w:r>
      <w:proofErr w:type="spellEnd"/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в) церковь Богоявления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                   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Тест  II тур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1. Университет - один из старейших вузов России, которому в 2004 году исполнилось ... лет.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а) 150            б) 200         в) 1000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2. Какой из этих детских журналов и газет не издаётся в г. Казани: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а) "</w:t>
      </w:r>
      <w:proofErr w:type="spellStart"/>
      <w:proofErr w:type="gramStart"/>
      <w:r>
        <w:rPr>
          <w:rStyle w:val="c0"/>
          <w:color w:val="000000"/>
        </w:rPr>
        <w:t>К</w:t>
      </w:r>
      <w:proofErr w:type="gramEnd"/>
      <w:r>
        <w:rPr>
          <w:rStyle w:val="c0"/>
          <w:color w:val="000000"/>
        </w:rPr>
        <w:t>өмеш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кыңгырау</w:t>
      </w:r>
      <w:proofErr w:type="spellEnd"/>
      <w:r>
        <w:rPr>
          <w:rStyle w:val="c0"/>
          <w:color w:val="000000"/>
        </w:rPr>
        <w:t>"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               б) "Салават </w:t>
      </w:r>
      <w:proofErr w:type="spellStart"/>
      <w:proofErr w:type="gramStart"/>
      <w:r>
        <w:rPr>
          <w:rStyle w:val="c0"/>
          <w:color w:val="000000"/>
        </w:rPr>
        <w:t>к</w:t>
      </w:r>
      <w:proofErr w:type="gramEnd"/>
      <w:r>
        <w:rPr>
          <w:rStyle w:val="c0"/>
          <w:color w:val="000000"/>
        </w:rPr>
        <w:t>үпере</w:t>
      </w:r>
      <w:proofErr w:type="spellEnd"/>
      <w:r>
        <w:rPr>
          <w:rStyle w:val="c0"/>
          <w:color w:val="000000"/>
        </w:rPr>
        <w:t>"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в) "Сабантуй"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г) "</w:t>
      </w:r>
      <w:proofErr w:type="spellStart"/>
      <w:r>
        <w:rPr>
          <w:rStyle w:val="c0"/>
          <w:color w:val="000000"/>
        </w:rPr>
        <w:t>Ялкын</w:t>
      </w:r>
      <w:proofErr w:type="spellEnd"/>
      <w:r>
        <w:rPr>
          <w:rStyle w:val="c0"/>
          <w:color w:val="000000"/>
        </w:rPr>
        <w:t>"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                 д) "</w:t>
      </w:r>
      <w:proofErr w:type="spellStart"/>
      <w:r>
        <w:rPr>
          <w:rStyle w:val="c0"/>
          <w:color w:val="000000"/>
        </w:rPr>
        <w:t>Сабыйга</w:t>
      </w:r>
      <w:proofErr w:type="spellEnd"/>
      <w:r>
        <w:rPr>
          <w:rStyle w:val="c0"/>
          <w:color w:val="000000"/>
        </w:rPr>
        <w:t>"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3. Чем была знаменита Суконная слобода Казани в прошлом?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а) изготовлением шерсти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б) изготовлением оружия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в) изготовлением пороха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4. Чем стала известна Суконная слобода в Казани в начале 21 века?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а) новым ипподромом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б) первой станцией метро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5. Год взятия Казани Иваном Грозным: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а) 1552           б) 15            в) 1802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6. Какой царицей было разрешено татарам строить мечети?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а) Елизаветой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               б) Анной </w:t>
      </w:r>
      <w:proofErr w:type="spellStart"/>
      <w:r>
        <w:rPr>
          <w:rStyle w:val="c0"/>
          <w:color w:val="000000"/>
        </w:rPr>
        <w:t>Иоановной</w:t>
      </w:r>
      <w:proofErr w:type="spellEnd"/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в) Екатериной II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7. Какова высота башни </w:t>
      </w:r>
      <w:proofErr w:type="spellStart"/>
      <w:r>
        <w:rPr>
          <w:rStyle w:val="c0"/>
          <w:color w:val="000000"/>
        </w:rPr>
        <w:t>Сююмбики</w:t>
      </w:r>
      <w:proofErr w:type="spellEnd"/>
      <w:r>
        <w:rPr>
          <w:rStyle w:val="c0"/>
          <w:color w:val="000000"/>
        </w:rPr>
        <w:t>?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а) 62 м           б) 50            в) 58 м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8. В каком году был основан Казанский университет?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а) 1804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б) 1801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в) 1894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9. У Татарского Академического театра оперы и балета находится памятник: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               а) </w:t>
      </w:r>
      <w:proofErr w:type="spellStart"/>
      <w:r>
        <w:rPr>
          <w:rStyle w:val="c0"/>
          <w:color w:val="000000"/>
        </w:rPr>
        <w:t>В.И.Ленину</w:t>
      </w:r>
      <w:proofErr w:type="spellEnd"/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               б) </w:t>
      </w:r>
      <w:proofErr w:type="spellStart"/>
      <w:r>
        <w:rPr>
          <w:rStyle w:val="c0"/>
          <w:color w:val="000000"/>
        </w:rPr>
        <w:t>А.С.Пушкину</w:t>
      </w:r>
      <w:proofErr w:type="spellEnd"/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               в) </w:t>
      </w:r>
      <w:proofErr w:type="spellStart"/>
      <w:r>
        <w:rPr>
          <w:rStyle w:val="c0"/>
          <w:color w:val="000000"/>
        </w:rPr>
        <w:t>Г.Тукаю</w:t>
      </w:r>
      <w:proofErr w:type="spellEnd"/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10. Первый в городе и третий в России: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а) Пирамида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б) Кремль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в) университет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11. Какое расстояние мы проделаем, совершив путешествие вдоль стен Кремля?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а) 1750 м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б) 5000 м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в) 50 м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12. Кому принадлежат эти слова: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"Сей город бесспорно первый в России после Москвы... во всём видно, что Казань столица большого царства":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а) Ивану Грозному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б) Екатерине II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               в) Петру I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13. Казань – транспортная артерия, крупный железнодорожный узел, порт …  морей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                а) 5               б) 6             в) 10</w:t>
      </w:r>
    </w:p>
    <w:p w:rsidR="009729CC" w:rsidRDefault="009729CC" w:rsidP="009729CC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                 </w:t>
      </w:r>
    </w:p>
    <w:sectPr w:rsidR="00972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45C46"/>
    <w:multiLevelType w:val="hybridMultilevel"/>
    <w:tmpl w:val="821013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58D4FAE"/>
    <w:multiLevelType w:val="hybridMultilevel"/>
    <w:tmpl w:val="2C8EB5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B535105"/>
    <w:multiLevelType w:val="hybridMultilevel"/>
    <w:tmpl w:val="DA8813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9B91B40"/>
    <w:multiLevelType w:val="hybridMultilevel"/>
    <w:tmpl w:val="072A39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FB25F1E"/>
    <w:multiLevelType w:val="hybridMultilevel"/>
    <w:tmpl w:val="8752EC3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3514990"/>
    <w:multiLevelType w:val="hybridMultilevel"/>
    <w:tmpl w:val="9C18B71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43BF28F6"/>
    <w:multiLevelType w:val="hybridMultilevel"/>
    <w:tmpl w:val="5DBEB7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CDA70CA"/>
    <w:multiLevelType w:val="hybridMultilevel"/>
    <w:tmpl w:val="9AA407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60277E38"/>
    <w:multiLevelType w:val="hybridMultilevel"/>
    <w:tmpl w:val="0D6A219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6BF019E3"/>
    <w:multiLevelType w:val="hybridMultilevel"/>
    <w:tmpl w:val="A97469C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6160B60"/>
    <w:multiLevelType w:val="hybridMultilevel"/>
    <w:tmpl w:val="D4BE1B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4"/>
  </w:num>
  <w:num w:numId="7">
    <w:abstractNumId w:val="8"/>
  </w:num>
  <w:num w:numId="8">
    <w:abstractNumId w:val="10"/>
  </w:num>
  <w:num w:numId="9">
    <w:abstractNumId w:val="3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CDA"/>
    <w:rsid w:val="00233761"/>
    <w:rsid w:val="00250307"/>
    <w:rsid w:val="00260F58"/>
    <w:rsid w:val="00287CBF"/>
    <w:rsid w:val="00296DEE"/>
    <w:rsid w:val="003F5237"/>
    <w:rsid w:val="004B4E3A"/>
    <w:rsid w:val="004E2711"/>
    <w:rsid w:val="004E51E9"/>
    <w:rsid w:val="004F3A82"/>
    <w:rsid w:val="004F40F3"/>
    <w:rsid w:val="005539BE"/>
    <w:rsid w:val="00574D98"/>
    <w:rsid w:val="00615F0D"/>
    <w:rsid w:val="006E3795"/>
    <w:rsid w:val="006F4375"/>
    <w:rsid w:val="0073581D"/>
    <w:rsid w:val="00745AC1"/>
    <w:rsid w:val="007532D9"/>
    <w:rsid w:val="00764C99"/>
    <w:rsid w:val="007820F6"/>
    <w:rsid w:val="007D0D1F"/>
    <w:rsid w:val="007D74C8"/>
    <w:rsid w:val="00867B88"/>
    <w:rsid w:val="008818F5"/>
    <w:rsid w:val="008A1772"/>
    <w:rsid w:val="008C3BDB"/>
    <w:rsid w:val="00923669"/>
    <w:rsid w:val="00943CDA"/>
    <w:rsid w:val="00957A81"/>
    <w:rsid w:val="009729CC"/>
    <w:rsid w:val="009944C9"/>
    <w:rsid w:val="00A357A6"/>
    <w:rsid w:val="00A8070D"/>
    <w:rsid w:val="00AC7E5D"/>
    <w:rsid w:val="00AF694A"/>
    <w:rsid w:val="00C75E19"/>
    <w:rsid w:val="00D10282"/>
    <w:rsid w:val="00DB6418"/>
    <w:rsid w:val="00DE3C8B"/>
    <w:rsid w:val="00E17CEC"/>
    <w:rsid w:val="00E42DB0"/>
    <w:rsid w:val="00E47D83"/>
    <w:rsid w:val="00F31896"/>
    <w:rsid w:val="00F34DFA"/>
    <w:rsid w:val="00F37E9C"/>
    <w:rsid w:val="00F60394"/>
    <w:rsid w:val="00F6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7C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87C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87C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3A8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81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8F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7C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87C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87CB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8">
    <w:name w:val="c8"/>
    <w:basedOn w:val="a"/>
    <w:rsid w:val="00615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15F0D"/>
  </w:style>
  <w:style w:type="character" w:customStyle="1" w:styleId="c15">
    <w:name w:val="c15"/>
    <w:basedOn w:val="a0"/>
    <w:rsid w:val="00615F0D"/>
  </w:style>
  <w:style w:type="character" w:customStyle="1" w:styleId="c4">
    <w:name w:val="c4"/>
    <w:basedOn w:val="a0"/>
    <w:rsid w:val="00615F0D"/>
  </w:style>
  <w:style w:type="character" w:customStyle="1" w:styleId="c1">
    <w:name w:val="c1"/>
    <w:basedOn w:val="a0"/>
    <w:rsid w:val="00615F0D"/>
  </w:style>
  <w:style w:type="paragraph" w:customStyle="1" w:styleId="c7">
    <w:name w:val="c7"/>
    <w:basedOn w:val="a"/>
    <w:rsid w:val="00615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15F0D"/>
  </w:style>
  <w:style w:type="paragraph" w:customStyle="1" w:styleId="c9">
    <w:name w:val="c9"/>
    <w:basedOn w:val="a"/>
    <w:rsid w:val="00615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F34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72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7C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87C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87C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3A8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81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8F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7C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87C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87CB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8">
    <w:name w:val="c8"/>
    <w:basedOn w:val="a"/>
    <w:rsid w:val="00615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15F0D"/>
  </w:style>
  <w:style w:type="character" w:customStyle="1" w:styleId="c15">
    <w:name w:val="c15"/>
    <w:basedOn w:val="a0"/>
    <w:rsid w:val="00615F0D"/>
  </w:style>
  <w:style w:type="character" w:customStyle="1" w:styleId="c4">
    <w:name w:val="c4"/>
    <w:basedOn w:val="a0"/>
    <w:rsid w:val="00615F0D"/>
  </w:style>
  <w:style w:type="character" w:customStyle="1" w:styleId="c1">
    <w:name w:val="c1"/>
    <w:basedOn w:val="a0"/>
    <w:rsid w:val="00615F0D"/>
  </w:style>
  <w:style w:type="paragraph" w:customStyle="1" w:styleId="c7">
    <w:name w:val="c7"/>
    <w:basedOn w:val="a"/>
    <w:rsid w:val="00615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15F0D"/>
  </w:style>
  <w:style w:type="paragraph" w:customStyle="1" w:styleId="c9">
    <w:name w:val="c9"/>
    <w:basedOn w:val="a"/>
    <w:rsid w:val="00615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F34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72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96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6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4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7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30290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4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13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33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7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88045">
          <w:blockQuote w:val="1"/>
          <w:marLeft w:val="720"/>
          <w:marRight w:val="720"/>
          <w:marTop w:val="100"/>
          <w:marBottom w:val="100"/>
          <w:divBdr>
            <w:top w:val="none" w:sz="0" w:space="4" w:color="FFC001"/>
            <w:left w:val="single" w:sz="36" w:space="11" w:color="FFC001"/>
            <w:bottom w:val="none" w:sz="0" w:space="4" w:color="FFC001"/>
            <w:right w:val="none" w:sz="0" w:space="0" w:color="FFC001"/>
          </w:divBdr>
        </w:div>
        <w:div w:id="2119641051">
          <w:blockQuote w:val="1"/>
          <w:marLeft w:val="720"/>
          <w:marRight w:val="720"/>
          <w:marTop w:val="100"/>
          <w:marBottom w:val="100"/>
          <w:divBdr>
            <w:top w:val="none" w:sz="0" w:space="4" w:color="FFC001"/>
            <w:left w:val="single" w:sz="36" w:space="11" w:color="FFC001"/>
            <w:bottom w:val="none" w:sz="0" w:space="4" w:color="FFC001"/>
            <w:right w:val="none" w:sz="0" w:space="0" w:color="FFC001"/>
          </w:divBdr>
        </w:div>
        <w:div w:id="2109306068">
          <w:blockQuote w:val="1"/>
          <w:marLeft w:val="720"/>
          <w:marRight w:val="720"/>
          <w:marTop w:val="100"/>
          <w:marBottom w:val="100"/>
          <w:divBdr>
            <w:top w:val="none" w:sz="0" w:space="4" w:color="FFC001"/>
            <w:left w:val="single" w:sz="36" w:space="11" w:color="FFC001"/>
            <w:bottom w:val="none" w:sz="0" w:space="4" w:color="FFC001"/>
            <w:right w:val="none" w:sz="0" w:space="0" w:color="FFC001"/>
          </w:divBdr>
        </w:div>
        <w:div w:id="250745174">
          <w:blockQuote w:val="1"/>
          <w:marLeft w:val="720"/>
          <w:marRight w:val="720"/>
          <w:marTop w:val="100"/>
          <w:marBottom w:val="100"/>
          <w:divBdr>
            <w:top w:val="none" w:sz="0" w:space="4" w:color="FFC001"/>
            <w:left w:val="single" w:sz="36" w:space="11" w:color="FFC001"/>
            <w:bottom w:val="none" w:sz="0" w:space="4" w:color="FFC001"/>
            <w:right w:val="none" w:sz="0" w:space="0" w:color="FFC001"/>
          </w:divBdr>
        </w:div>
        <w:div w:id="687562602">
          <w:blockQuote w:val="1"/>
          <w:marLeft w:val="720"/>
          <w:marRight w:val="720"/>
          <w:marTop w:val="100"/>
          <w:marBottom w:val="100"/>
          <w:divBdr>
            <w:top w:val="none" w:sz="0" w:space="4" w:color="FFC001"/>
            <w:left w:val="single" w:sz="36" w:space="11" w:color="FFC001"/>
            <w:bottom w:val="none" w:sz="0" w:space="4" w:color="FFC001"/>
            <w:right w:val="none" w:sz="0" w:space="0" w:color="FFC001"/>
          </w:divBdr>
        </w:div>
        <w:div w:id="411121385">
          <w:blockQuote w:val="1"/>
          <w:marLeft w:val="720"/>
          <w:marRight w:val="720"/>
          <w:marTop w:val="100"/>
          <w:marBottom w:val="100"/>
          <w:divBdr>
            <w:top w:val="none" w:sz="0" w:space="4" w:color="FFC001"/>
            <w:left w:val="single" w:sz="36" w:space="11" w:color="FFC001"/>
            <w:bottom w:val="none" w:sz="0" w:space="4" w:color="FFC001"/>
            <w:right w:val="none" w:sz="0" w:space="0" w:color="FFC001"/>
          </w:divBdr>
        </w:div>
        <w:div w:id="574322180">
          <w:blockQuote w:val="1"/>
          <w:marLeft w:val="720"/>
          <w:marRight w:val="720"/>
          <w:marTop w:val="100"/>
          <w:marBottom w:val="100"/>
          <w:divBdr>
            <w:top w:val="none" w:sz="0" w:space="4" w:color="FFC001"/>
            <w:left w:val="single" w:sz="36" w:space="11" w:color="FFC001"/>
            <w:bottom w:val="none" w:sz="0" w:space="4" w:color="FFC001"/>
            <w:right w:val="none" w:sz="0" w:space="0" w:color="FFC001"/>
          </w:divBdr>
        </w:div>
      </w:divsChild>
    </w:div>
    <w:div w:id="5946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84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1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5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94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07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407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7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3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1145">
          <w:marLeft w:val="0"/>
          <w:marRight w:val="0"/>
          <w:marTop w:val="0"/>
          <w:marBottom w:val="225"/>
          <w:divBdr>
            <w:top w:val="single" w:sz="6" w:space="8" w:color="B7B7B7"/>
            <w:left w:val="single" w:sz="6" w:space="8" w:color="B7B7B7"/>
            <w:bottom w:val="single" w:sz="6" w:space="8" w:color="B7B7B7"/>
            <w:right w:val="single" w:sz="6" w:space="8" w:color="B7B7B7"/>
          </w:divBdr>
          <w:divsChild>
            <w:div w:id="47148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38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765304">
          <w:marLeft w:val="0"/>
          <w:marRight w:val="0"/>
          <w:marTop w:val="0"/>
          <w:marBottom w:val="225"/>
          <w:divBdr>
            <w:top w:val="single" w:sz="6" w:space="8" w:color="B7B7B7"/>
            <w:left w:val="single" w:sz="6" w:space="8" w:color="B7B7B7"/>
            <w:bottom w:val="single" w:sz="6" w:space="8" w:color="B7B7B7"/>
            <w:right w:val="single" w:sz="6" w:space="8" w:color="B7B7B7"/>
          </w:divBdr>
          <w:divsChild>
            <w:div w:id="210360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5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954979">
          <w:marLeft w:val="0"/>
          <w:marRight w:val="0"/>
          <w:marTop w:val="0"/>
          <w:marBottom w:val="225"/>
          <w:divBdr>
            <w:top w:val="single" w:sz="6" w:space="8" w:color="B7B7B7"/>
            <w:left w:val="single" w:sz="6" w:space="8" w:color="B7B7B7"/>
            <w:bottom w:val="single" w:sz="6" w:space="8" w:color="B7B7B7"/>
            <w:right w:val="single" w:sz="6" w:space="8" w:color="B7B7B7"/>
          </w:divBdr>
          <w:divsChild>
            <w:div w:id="17566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689940">
          <w:marLeft w:val="0"/>
          <w:marRight w:val="0"/>
          <w:marTop w:val="0"/>
          <w:marBottom w:val="225"/>
          <w:divBdr>
            <w:top w:val="single" w:sz="6" w:space="8" w:color="B7B7B7"/>
            <w:left w:val="single" w:sz="6" w:space="8" w:color="B7B7B7"/>
            <w:bottom w:val="single" w:sz="6" w:space="8" w:color="B7B7B7"/>
            <w:right w:val="single" w:sz="6" w:space="8" w:color="B7B7B7"/>
          </w:divBdr>
          <w:divsChild>
            <w:div w:id="110488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41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851228">
          <w:marLeft w:val="0"/>
          <w:marRight w:val="0"/>
          <w:marTop w:val="0"/>
          <w:marBottom w:val="225"/>
          <w:divBdr>
            <w:top w:val="single" w:sz="6" w:space="8" w:color="B7B7B7"/>
            <w:left w:val="single" w:sz="6" w:space="8" w:color="B7B7B7"/>
            <w:bottom w:val="single" w:sz="6" w:space="8" w:color="B7B7B7"/>
            <w:right w:val="single" w:sz="6" w:space="8" w:color="B7B7B7"/>
          </w:divBdr>
          <w:divsChild>
            <w:div w:id="2964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0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96003">
          <w:marLeft w:val="0"/>
          <w:marRight w:val="0"/>
          <w:marTop w:val="0"/>
          <w:marBottom w:val="225"/>
          <w:divBdr>
            <w:top w:val="single" w:sz="6" w:space="8" w:color="B7B7B7"/>
            <w:left w:val="single" w:sz="6" w:space="8" w:color="B7B7B7"/>
            <w:bottom w:val="single" w:sz="6" w:space="8" w:color="B7B7B7"/>
            <w:right w:val="single" w:sz="6" w:space="8" w:color="B7B7B7"/>
          </w:divBdr>
          <w:divsChild>
            <w:div w:id="18898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4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79963">
          <w:marLeft w:val="0"/>
          <w:marRight w:val="0"/>
          <w:marTop w:val="0"/>
          <w:marBottom w:val="225"/>
          <w:divBdr>
            <w:top w:val="single" w:sz="6" w:space="8" w:color="B7B7B7"/>
            <w:left w:val="single" w:sz="6" w:space="8" w:color="B7B7B7"/>
            <w:bottom w:val="single" w:sz="6" w:space="8" w:color="B7B7B7"/>
            <w:right w:val="single" w:sz="6" w:space="8" w:color="B7B7B7"/>
          </w:divBdr>
          <w:divsChild>
            <w:div w:id="2366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56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101114">
          <w:marLeft w:val="0"/>
          <w:marRight w:val="0"/>
          <w:marTop w:val="0"/>
          <w:marBottom w:val="225"/>
          <w:divBdr>
            <w:top w:val="single" w:sz="6" w:space="8" w:color="B7B7B7"/>
            <w:left w:val="single" w:sz="6" w:space="8" w:color="B7B7B7"/>
            <w:bottom w:val="single" w:sz="6" w:space="8" w:color="B7B7B7"/>
            <w:right w:val="single" w:sz="6" w:space="8" w:color="B7B7B7"/>
          </w:divBdr>
          <w:divsChild>
            <w:div w:id="200404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0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30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hyperlink" Target="https://www.syl.ru/article/303837/tsentr-ermitaj-kazan-istoriya-opisanie-adr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hyperlink" Target="https://www.business-gazeta.ru/article/358517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hyperlink" Target="http://libverse.ru/mayakovskii/kazan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39</Pages>
  <Words>11434</Words>
  <Characters>65176</Characters>
  <Application>Microsoft Office Word</Application>
  <DocSecurity>0</DocSecurity>
  <Lines>543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sch779</dc:creator>
  <cp:keywords/>
  <dc:description/>
  <cp:lastModifiedBy>sch779</cp:lastModifiedBy>
  <cp:revision>79</cp:revision>
  <dcterms:created xsi:type="dcterms:W3CDTF">2020-03-23T18:43:00Z</dcterms:created>
  <dcterms:modified xsi:type="dcterms:W3CDTF">2020-04-05T15:21:00Z</dcterms:modified>
</cp:coreProperties>
</file>